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21D6B9" w14:textId="617E817E" w:rsidR="000C61FB" w:rsidRPr="00C2576A" w:rsidRDefault="000C61FB" w:rsidP="00235E78">
      <w:pPr>
        <w:rPr>
          <w:rFonts w:ascii="Arial" w:eastAsia="Arial Unicode MS" w:hAnsi="Arial" w:cs="Arial"/>
          <w:b/>
          <w:sz w:val="36"/>
          <w:szCs w:val="36"/>
        </w:rPr>
      </w:pPr>
    </w:p>
    <w:p w14:paraId="12374AC1" w14:textId="79826DDF" w:rsidR="000C61FB" w:rsidRPr="00AF4228" w:rsidRDefault="008944F6" w:rsidP="00235E78">
      <w:pPr>
        <w:spacing w:after="240"/>
        <w:jc w:val="center"/>
        <w:rPr>
          <w:rFonts w:ascii="Arial Unicode MS" w:eastAsia="Arial Unicode MS" w:hAnsi="Arial Unicode MS" w:cs="Arial Unicode MS"/>
          <w:b/>
          <w:sz w:val="30"/>
          <w:szCs w:val="30"/>
        </w:rPr>
      </w:pPr>
      <w:r w:rsidRPr="008944F6">
        <w:rPr>
          <w:rFonts w:ascii="Arial Unicode MS" w:eastAsia="Arial Unicode MS" w:hAnsi="Arial Unicode MS" w:cs="Arial Unicode MS"/>
          <w:b/>
          <w:sz w:val="30"/>
          <w:szCs w:val="30"/>
        </w:rPr>
        <w:t>Philosophy of Life: Perspectives from the Upaniṣads</w:t>
      </w:r>
    </w:p>
    <w:p w14:paraId="6E3B95E4" w14:textId="3A7E707F" w:rsidR="000C61FB" w:rsidRPr="00AF4228" w:rsidRDefault="00B416F7">
      <w:pPr>
        <w:jc w:val="center"/>
        <w:rPr>
          <w:rFonts w:ascii="Arial Unicode MS" w:eastAsia="Arial Unicode MS" w:hAnsi="Arial Unicode MS" w:cs="Arial Unicode MS"/>
          <w:b/>
          <w:sz w:val="26"/>
          <w:szCs w:val="26"/>
        </w:rPr>
      </w:pPr>
      <w:r w:rsidRPr="00AF4228">
        <w:rPr>
          <w:rFonts w:ascii="Arial Unicode MS" w:eastAsia="Arial Unicode MS" w:hAnsi="Arial Unicode MS" w:cs="Arial Unicode MS"/>
          <w:b/>
          <w:sz w:val="26"/>
          <w:szCs w:val="26"/>
        </w:rPr>
        <w:t>Program</w:t>
      </w:r>
      <w:r w:rsidR="009A018D" w:rsidRPr="00AF4228">
        <w:rPr>
          <w:rFonts w:ascii="Arial Unicode MS" w:eastAsia="Arial Unicode MS" w:hAnsi="Arial Unicode MS" w:cs="Arial Unicode MS"/>
          <w:b/>
          <w:sz w:val="26"/>
          <w:szCs w:val="26"/>
        </w:rPr>
        <w:t>me</w:t>
      </w:r>
      <w:r w:rsidR="00AF4228">
        <w:rPr>
          <w:rFonts w:ascii="Arial Unicode MS" w:eastAsia="Arial Unicode MS" w:hAnsi="Arial Unicode MS" w:cs="Arial Unicode MS"/>
          <w:b/>
          <w:sz w:val="26"/>
          <w:szCs w:val="26"/>
        </w:rPr>
        <w:t>(s)</w:t>
      </w:r>
      <w:r w:rsidRPr="00AF4228">
        <w:rPr>
          <w:rFonts w:ascii="Arial Unicode MS" w:eastAsia="Arial Unicode MS" w:hAnsi="Arial Unicode MS" w:cs="Arial Unicode MS"/>
          <w:b/>
          <w:sz w:val="26"/>
          <w:szCs w:val="26"/>
        </w:rPr>
        <w:t xml:space="preserve"> in which it is offered: </w:t>
      </w:r>
      <w:r w:rsidR="008944F6">
        <w:rPr>
          <w:rFonts w:ascii="Arial Unicode MS" w:eastAsia="Arial Unicode MS" w:hAnsi="Arial Unicode MS" w:cs="Arial Unicode MS"/>
          <w:b/>
          <w:sz w:val="26"/>
          <w:szCs w:val="26"/>
        </w:rPr>
        <w:t>M.A Sanskrit</w:t>
      </w:r>
      <w:r w:rsidR="003F40D1" w:rsidRPr="00AF4228">
        <w:rPr>
          <w:rFonts w:ascii="Arial Unicode MS" w:eastAsia="Arial Unicode MS" w:hAnsi="Arial Unicode MS" w:cs="Arial Unicode MS"/>
          <w:b/>
          <w:sz w:val="26"/>
          <w:szCs w:val="26"/>
        </w:rPr>
        <w:br/>
      </w:r>
    </w:p>
    <w:tbl>
      <w:tblPr>
        <w:tblStyle w:val="TableGrid"/>
        <w:tblW w:w="9776" w:type="dxa"/>
        <w:tblInd w:w="-5" w:type="dxa"/>
        <w:tblLook w:val="04A0" w:firstRow="1" w:lastRow="0" w:firstColumn="1" w:lastColumn="0" w:noHBand="0" w:noVBand="1"/>
      </w:tblPr>
      <w:tblGrid>
        <w:gridCol w:w="4914"/>
        <w:gridCol w:w="4862"/>
      </w:tblGrid>
      <w:tr w:rsidR="000C61FB" w:rsidRPr="00C2576A" w14:paraId="28FA22BC" w14:textId="77777777" w:rsidTr="003F40D1">
        <w:trPr>
          <w:trHeight w:val="832"/>
        </w:trPr>
        <w:tc>
          <w:tcPr>
            <w:tcW w:w="4914" w:type="dxa"/>
            <w:shd w:val="clear" w:color="auto" w:fill="auto"/>
          </w:tcPr>
          <w:p w14:paraId="306CDFE1" w14:textId="6B548328" w:rsidR="000C61FB" w:rsidRPr="00AF4228" w:rsidRDefault="00B416F7" w:rsidP="00AF4228">
            <w:pPr>
              <w:rPr>
                <w:rFonts w:ascii="Arial Unicode MS" w:eastAsia="Arial Unicode MS" w:hAnsi="Arial Unicode MS" w:cs="Arial Unicode MS"/>
                <w:bCs/>
                <w:sz w:val="20"/>
                <w:szCs w:val="20"/>
              </w:rPr>
            </w:pPr>
            <w:r w:rsidRPr="00AF4228">
              <w:rPr>
                <w:rFonts w:ascii="Arial Unicode MS" w:eastAsia="Arial Unicode MS" w:hAnsi="Arial Unicode MS" w:cs="Arial Unicode MS"/>
                <w:b/>
                <w:sz w:val="20"/>
                <w:szCs w:val="20"/>
              </w:rPr>
              <w:t>Course Category</w:t>
            </w:r>
            <w:r w:rsidRPr="00AF4228">
              <w:rPr>
                <w:rFonts w:ascii="Arial Unicode MS" w:eastAsia="Arial Unicode MS" w:hAnsi="Arial Unicode MS" w:cs="Arial Unicode MS"/>
                <w:bCs/>
                <w:sz w:val="20"/>
                <w:szCs w:val="20"/>
              </w:rPr>
              <w:t xml:space="preserve">: </w:t>
            </w:r>
            <w:r w:rsidR="006A7F5C">
              <w:rPr>
                <w:rFonts w:ascii="Arial Unicode MS" w:eastAsia="Arial Unicode MS" w:hAnsi="Arial Unicode MS" w:cs="Arial Unicode MS"/>
                <w:bCs/>
                <w:sz w:val="20"/>
                <w:szCs w:val="20"/>
              </w:rPr>
              <w:t>Core</w:t>
            </w:r>
            <w:r w:rsidRPr="00AF4228">
              <w:rPr>
                <w:rFonts w:ascii="Arial Unicode MS" w:eastAsia="Arial Unicode MS" w:hAnsi="Arial Unicode MS" w:cs="Arial Unicode MS"/>
                <w:bCs/>
                <w:sz w:val="20"/>
                <w:szCs w:val="20"/>
              </w:rPr>
              <w:t xml:space="preserve">      </w:t>
            </w:r>
          </w:p>
        </w:tc>
        <w:tc>
          <w:tcPr>
            <w:tcW w:w="4862" w:type="dxa"/>
            <w:shd w:val="clear" w:color="auto" w:fill="auto"/>
          </w:tcPr>
          <w:p w14:paraId="5BD58271" w14:textId="1AC60080" w:rsidR="000C61FB" w:rsidRPr="00AF4228" w:rsidRDefault="00B416F7" w:rsidP="00AF4228">
            <w:pPr>
              <w:rPr>
                <w:rFonts w:ascii="Arial Unicode MS" w:eastAsia="Arial Unicode MS" w:hAnsi="Arial Unicode MS" w:cs="Arial Unicode MS"/>
                <w:bCs/>
                <w:sz w:val="20"/>
                <w:szCs w:val="20"/>
              </w:rPr>
            </w:pPr>
            <w:r w:rsidRPr="00AF4228">
              <w:rPr>
                <w:rFonts w:ascii="Arial Unicode MS" w:eastAsia="Arial Unicode MS" w:hAnsi="Arial Unicode MS" w:cs="Arial Unicode MS"/>
                <w:b/>
                <w:sz w:val="20"/>
                <w:szCs w:val="20"/>
              </w:rPr>
              <w:t>Schedule of Offering</w:t>
            </w:r>
            <w:r w:rsidRPr="00AF4228">
              <w:rPr>
                <w:rFonts w:ascii="Arial Unicode MS" w:eastAsia="Arial Unicode MS" w:hAnsi="Arial Unicode MS" w:cs="Arial Unicode MS"/>
                <w:bCs/>
                <w:sz w:val="20"/>
                <w:szCs w:val="20"/>
              </w:rPr>
              <w:t xml:space="preserve">: </w:t>
            </w:r>
            <w:r w:rsidR="006A7F5C">
              <w:rPr>
                <w:rFonts w:ascii="Arial Unicode MS" w:eastAsia="Arial Unicode MS" w:hAnsi="Arial Unicode MS" w:cs="Arial Unicode MS"/>
                <w:bCs/>
                <w:sz w:val="20"/>
                <w:szCs w:val="20"/>
              </w:rPr>
              <w:t>Odd</w:t>
            </w:r>
          </w:p>
        </w:tc>
      </w:tr>
      <w:tr w:rsidR="000C61FB" w:rsidRPr="00C2576A" w14:paraId="00EE903C" w14:textId="77777777" w:rsidTr="003F40D1">
        <w:tc>
          <w:tcPr>
            <w:tcW w:w="4914" w:type="dxa"/>
            <w:shd w:val="clear" w:color="auto" w:fill="auto"/>
          </w:tcPr>
          <w:p w14:paraId="1F135F8A" w14:textId="63F96D1F" w:rsidR="000C61FB" w:rsidRPr="00AF4228" w:rsidRDefault="00B416F7" w:rsidP="00AF4228">
            <w:pPr>
              <w:rPr>
                <w:rFonts w:ascii="Arial Unicode MS" w:eastAsia="Arial Unicode MS" w:hAnsi="Arial Unicode MS" w:cs="Arial Unicode MS"/>
                <w:bCs/>
                <w:sz w:val="20"/>
                <w:szCs w:val="20"/>
              </w:rPr>
            </w:pPr>
            <w:r w:rsidRPr="00AF4228">
              <w:rPr>
                <w:rFonts w:ascii="Arial Unicode MS" w:eastAsia="Arial Unicode MS" w:hAnsi="Arial Unicode MS" w:cs="Arial Unicode MS"/>
                <w:b/>
                <w:sz w:val="20"/>
                <w:szCs w:val="20"/>
              </w:rPr>
              <w:t xml:space="preserve">Course Credit Structure: </w:t>
            </w:r>
            <w:r w:rsidR="006A7F5C">
              <w:rPr>
                <w:rFonts w:ascii="Arial Unicode MS" w:eastAsia="Arial Unicode MS" w:hAnsi="Arial Unicode MS" w:cs="Arial Unicode MS"/>
                <w:b/>
                <w:sz w:val="20"/>
                <w:szCs w:val="20"/>
              </w:rPr>
              <w:t>3</w:t>
            </w:r>
          </w:p>
        </w:tc>
        <w:tc>
          <w:tcPr>
            <w:tcW w:w="4862" w:type="dxa"/>
            <w:shd w:val="clear" w:color="auto" w:fill="auto"/>
          </w:tcPr>
          <w:p w14:paraId="4544F16C" w14:textId="1FDEBD0F" w:rsidR="000C61FB" w:rsidRPr="00AF4228" w:rsidRDefault="00B416F7" w:rsidP="00AF4228">
            <w:pPr>
              <w:rPr>
                <w:rFonts w:ascii="Arial Unicode MS" w:eastAsia="Arial Unicode MS" w:hAnsi="Arial Unicode MS" w:cs="Arial Unicode MS"/>
                <w:b/>
                <w:sz w:val="20"/>
                <w:szCs w:val="20"/>
              </w:rPr>
            </w:pPr>
            <w:r w:rsidRPr="00AF4228">
              <w:rPr>
                <w:rFonts w:ascii="Arial Unicode MS" w:eastAsia="Arial Unicode MS" w:hAnsi="Arial Unicode MS" w:cs="Arial Unicode MS"/>
                <w:b/>
                <w:sz w:val="20"/>
                <w:szCs w:val="20"/>
              </w:rPr>
              <w:t>Course Code:</w:t>
            </w:r>
            <w:r w:rsidR="006A7F5C">
              <w:rPr>
                <w:rFonts w:ascii="Arial Unicode MS" w:eastAsia="Arial Unicode MS" w:hAnsi="Arial Unicode MS" w:cs="Arial Unicode MS"/>
                <w:b/>
                <w:sz w:val="20"/>
                <w:szCs w:val="20"/>
              </w:rPr>
              <w:t xml:space="preserve"> PS521</w:t>
            </w:r>
          </w:p>
        </w:tc>
      </w:tr>
      <w:tr w:rsidR="000C61FB" w:rsidRPr="00C2576A" w14:paraId="547D9D9E" w14:textId="77777777" w:rsidTr="003F40D1">
        <w:tc>
          <w:tcPr>
            <w:tcW w:w="4914" w:type="dxa"/>
            <w:shd w:val="clear" w:color="auto" w:fill="auto"/>
          </w:tcPr>
          <w:p w14:paraId="5B1FF2A9" w14:textId="22FE18E0" w:rsidR="000C61FB" w:rsidRPr="00AF4228" w:rsidRDefault="00B416F7" w:rsidP="00AF4228">
            <w:pPr>
              <w:rPr>
                <w:rFonts w:ascii="Arial Unicode MS" w:eastAsia="Arial Unicode MS" w:hAnsi="Arial Unicode MS" w:cs="Arial Unicode MS"/>
                <w:bCs/>
                <w:sz w:val="20"/>
                <w:szCs w:val="20"/>
              </w:rPr>
            </w:pPr>
            <w:r w:rsidRPr="00AF4228">
              <w:rPr>
                <w:rFonts w:ascii="Arial Unicode MS" w:eastAsia="Arial Unicode MS" w:hAnsi="Arial Unicode MS" w:cs="Arial Unicode MS"/>
                <w:b/>
                <w:sz w:val="20"/>
                <w:szCs w:val="20"/>
              </w:rPr>
              <w:t xml:space="preserve">Total Number of Hours: </w:t>
            </w:r>
            <w:r w:rsidR="006A7F5C">
              <w:rPr>
                <w:rFonts w:ascii="Arial Unicode MS" w:eastAsia="Arial Unicode MS" w:hAnsi="Arial Unicode MS" w:cs="Arial Unicode MS"/>
                <w:b/>
                <w:sz w:val="20"/>
                <w:szCs w:val="20"/>
              </w:rPr>
              <w:t>3</w:t>
            </w:r>
          </w:p>
        </w:tc>
        <w:tc>
          <w:tcPr>
            <w:tcW w:w="4862" w:type="dxa"/>
            <w:shd w:val="clear" w:color="auto" w:fill="auto"/>
          </w:tcPr>
          <w:p w14:paraId="73AD2552" w14:textId="52E841E2" w:rsidR="000C61FB" w:rsidRPr="00AF4228" w:rsidRDefault="00B416F7" w:rsidP="00AF4228">
            <w:pPr>
              <w:rPr>
                <w:rFonts w:ascii="Arial Unicode MS" w:eastAsia="Arial Unicode MS" w:hAnsi="Arial Unicode MS" w:cs="Arial Unicode MS"/>
                <w:b/>
                <w:sz w:val="20"/>
                <w:szCs w:val="20"/>
              </w:rPr>
            </w:pPr>
            <w:r w:rsidRPr="00AF4228">
              <w:rPr>
                <w:rFonts w:ascii="Arial Unicode MS" w:eastAsia="Arial Unicode MS" w:hAnsi="Arial Unicode MS" w:cs="Arial Unicode MS"/>
                <w:b/>
                <w:sz w:val="20"/>
                <w:szCs w:val="20"/>
              </w:rPr>
              <w:t xml:space="preserve">Contact </w:t>
            </w:r>
            <w:r w:rsidR="00F117B8" w:rsidRPr="00AF4228">
              <w:rPr>
                <w:rFonts w:ascii="Arial Unicode MS" w:eastAsia="Arial Unicode MS" w:hAnsi="Arial Unicode MS" w:cs="Arial Unicode MS"/>
                <w:b/>
                <w:sz w:val="20"/>
                <w:szCs w:val="20"/>
              </w:rPr>
              <w:t>H</w:t>
            </w:r>
            <w:r w:rsidRPr="00AF4228">
              <w:rPr>
                <w:rFonts w:ascii="Arial Unicode MS" w:eastAsia="Arial Unicode MS" w:hAnsi="Arial Unicode MS" w:cs="Arial Unicode MS"/>
                <w:b/>
                <w:sz w:val="20"/>
                <w:szCs w:val="20"/>
              </w:rPr>
              <w:t xml:space="preserve">ours </w:t>
            </w:r>
            <w:r w:rsidR="00F117B8" w:rsidRPr="00AF4228">
              <w:rPr>
                <w:rFonts w:ascii="Arial Unicode MS" w:eastAsia="Arial Unicode MS" w:hAnsi="Arial Unicode MS" w:cs="Arial Unicode MS"/>
                <w:b/>
                <w:sz w:val="20"/>
                <w:szCs w:val="20"/>
              </w:rPr>
              <w:t>P</w:t>
            </w:r>
            <w:r w:rsidRPr="00AF4228">
              <w:rPr>
                <w:rFonts w:ascii="Arial Unicode MS" w:eastAsia="Arial Unicode MS" w:hAnsi="Arial Unicode MS" w:cs="Arial Unicode MS"/>
                <w:b/>
                <w:sz w:val="20"/>
                <w:szCs w:val="20"/>
              </w:rPr>
              <w:t xml:space="preserve">er </w:t>
            </w:r>
            <w:r w:rsidR="00F117B8" w:rsidRPr="00AF4228">
              <w:rPr>
                <w:rFonts w:ascii="Arial Unicode MS" w:eastAsia="Arial Unicode MS" w:hAnsi="Arial Unicode MS" w:cs="Arial Unicode MS"/>
                <w:b/>
                <w:sz w:val="20"/>
                <w:szCs w:val="20"/>
              </w:rPr>
              <w:t>W</w:t>
            </w:r>
            <w:r w:rsidRPr="00AF4228">
              <w:rPr>
                <w:rFonts w:ascii="Arial Unicode MS" w:eastAsia="Arial Unicode MS" w:hAnsi="Arial Unicode MS" w:cs="Arial Unicode MS"/>
                <w:b/>
                <w:sz w:val="20"/>
                <w:szCs w:val="20"/>
              </w:rPr>
              <w:t>eek:</w:t>
            </w:r>
            <w:r w:rsidR="006A7F5C">
              <w:rPr>
                <w:rFonts w:ascii="Arial Unicode MS" w:eastAsia="Arial Unicode MS" w:hAnsi="Arial Unicode MS" w:cs="Arial Unicode MS"/>
                <w:b/>
                <w:sz w:val="20"/>
                <w:szCs w:val="20"/>
              </w:rPr>
              <w:t xml:space="preserve"> 3</w:t>
            </w:r>
          </w:p>
        </w:tc>
      </w:tr>
      <w:tr w:rsidR="000C61FB" w:rsidRPr="00C2576A" w14:paraId="1F7DED1F" w14:textId="77777777" w:rsidTr="003F40D1">
        <w:tc>
          <w:tcPr>
            <w:tcW w:w="4914" w:type="dxa"/>
            <w:shd w:val="clear" w:color="auto" w:fill="auto"/>
          </w:tcPr>
          <w:p w14:paraId="7214A6B7" w14:textId="7ABF66CE" w:rsidR="000C61FB" w:rsidRPr="00AF4228" w:rsidRDefault="00B416F7" w:rsidP="00AF4228">
            <w:pPr>
              <w:rPr>
                <w:rFonts w:ascii="Arial Unicode MS" w:eastAsia="Arial Unicode MS" w:hAnsi="Arial Unicode MS" w:cs="Arial Unicode MS"/>
                <w:b/>
                <w:sz w:val="20"/>
                <w:szCs w:val="20"/>
              </w:rPr>
            </w:pPr>
            <w:r w:rsidRPr="00AF4228">
              <w:rPr>
                <w:rFonts w:ascii="Arial Unicode MS" w:eastAsia="Arial Unicode MS" w:hAnsi="Arial Unicode MS" w:cs="Arial Unicode MS"/>
                <w:b/>
                <w:sz w:val="20"/>
                <w:szCs w:val="20"/>
              </w:rPr>
              <w:t>Lectur</w:t>
            </w:r>
            <w:r w:rsidR="00484679">
              <w:rPr>
                <w:rFonts w:ascii="Arial Unicode MS" w:eastAsia="Arial Unicode MS" w:hAnsi="Arial Unicode MS" w:cs="Arial Unicode MS"/>
                <w:b/>
                <w:sz w:val="20"/>
                <w:szCs w:val="20"/>
              </w:rPr>
              <w:t>e</w:t>
            </w:r>
            <w:r w:rsidRPr="00AF4228">
              <w:rPr>
                <w:rFonts w:ascii="Arial Unicode MS" w:eastAsia="Arial Unicode MS" w:hAnsi="Arial Unicode MS" w:cs="Arial Unicode MS"/>
                <w:b/>
                <w:sz w:val="20"/>
                <w:szCs w:val="20"/>
              </w:rPr>
              <w:t>:</w:t>
            </w:r>
            <w:r w:rsidR="00484679">
              <w:rPr>
                <w:rFonts w:ascii="Arial Unicode MS" w:eastAsia="Arial Unicode MS" w:hAnsi="Arial Unicode MS" w:cs="Arial Unicode MS"/>
                <w:b/>
                <w:sz w:val="20"/>
                <w:szCs w:val="20"/>
              </w:rPr>
              <w:t xml:space="preserve"> </w:t>
            </w:r>
            <w:r w:rsidR="006A7F5C">
              <w:rPr>
                <w:rFonts w:ascii="Arial Unicode MS" w:eastAsia="Arial Unicode MS" w:hAnsi="Arial Unicode MS" w:cs="Arial Unicode MS"/>
                <w:bCs/>
                <w:sz w:val="20"/>
                <w:szCs w:val="20"/>
              </w:rPr>
              <w:t>3</w:t>
            </w:r>
          </w:p>
        </w:tc>
        <w:tc>
          <w:tcPr>
            <w:tcW w:w="4862" w:type="dxa"/>
            <w:shd w:val="clear" w:color="auto" w:fill="auto"/>
          </w:tcPr>
          <w:p w14:paraId="1D4C9F09" w14:textId="5EABA90D" w:rsidR="000C61FB" w:rsidRPr="00AF4228" w:rsidRDefault="00B416F7" w:rsidP="00AF4228">
            <w:pPr>
              <w:rPr>
                <w:rFonts w:ascii="Arial Unicode MS" w:eastAsia="Arial Unicode MS" w:hAnsi="Arial Unicode MS" w:cs="Arial Unicode MS"/>
                <w:b/>
                <w:sz w:val="20"/>
                <w:szCs w:val="20"/>
              </w:rPr>
            </w:pPr>
            <w:r w:rsidRPr="00AF4228">
              <w:rPr>
                <w:rFonts w:ascii="Arial Unicode MS" w:eastAsia="Arial Unicode MS" w:hAnsi="Arial Unicode MS" w:cs="Arial Unicode MS"/>
                <w:b/>
                <w:sz w:val="20"/>
                <w:szCs w:val="20"/>
              </w:rPr>
              <w:t>Tutorial</w:t>
            </w:r>
            <w:r w:rsidR="00484679">
              <w:rPr>
                <w:rFonts w:ascii="Arial Unicode MS" w:eastAsia="Arial Unicode MS" w:hAnsi="Arial Unicode MS" w:cs="Arial Unicode MS"/>
                <w:b/>
                <w:sz w:val="20"/>
                <w:szCs w:val="20"/>
              </w:rPr>
              <w:t xml:space="preserve">: </w:t>
            </w:r>
            <w:r w:rsidR="006A7F5C">
              <w:rPr>
                <w:rFonts w:ascii="Arial Unicode MS" w:eastAsia="Arial Unicode MS" w:hAnsi="Arial Unicode MS" w:cs="Arial Unicode MS"/>
                <w:bCs/>
                <w:sz w:val="20"/>
                <w:szCs w:val="20"/>
              </w:rPr>
              <w:t>0</w:t>
            </w:r>
          </w:p>
        </w:tc>
      </w:tr>
      <w:tr w:rsidR="000C61FB" w:rsidRPr="00C2576A" w14:paraId="793751D0" w14:textId="77777777" w:rsidTr="003F40D1">
        <w:tc>
          <w:tcPr>
            <w:tcW w:w="4914" w:type="dxa"/>
            <w:shd w:val="clear" w:color="auto" w:fill="auto"/>
          </w:tcPr>
          <w:p w14:paraId="3CFE715D" w14:textId="43D03FD9" w:rsidR="000C61FB" w:rsidRPr="00AF4228" w:rsidRDefault="00B416F7" w:rsidP="00AF4228">
            <w:pPr>
              <w:rPr>
                <w:rFonts w:ascii="Arial Unicode MS" w:eastAsia="Arial Unicode MS" w:hAnsi="Arial Unicode MS" w:cs="Arial Unicode MS"/>
                <w:b/>
                <w:sz w:val="20"/>
                <w:szCs w:val="20"/>
              </w:rPr>
            </w:pPr>
            <w:r w:rsidRPr="00AF4228">
              <w:rPr>
                <w:rFonts w:ascii="Arial Unicode MS" w:eastAsia="Arial Unicode MS" w:hAnsi="Arial Unicode MS" w:cs="Arial Unicode MS"/>
                <w:b/>
                <w:sz w:val="20"/>
                <w:szCs w:val="20"/>
              </w:rPr>
              <w:t>Practical</w:t>
            </w:r>
            <w:r w:rsidR="00484679">
              <w:rPr>
                <w:rFonts w:ascii="Arial Unicode MS" w:eastAsia="Arial Unicode MS" w:hAnsi="Arial Unicode MS" w:cs="Arial Unicode MS"/>
                <w:b/>
                <w:sz w:val="20"/>
                <w:szCs w:val="20"/>
              </w:rPr>
              <w:t xml:space="preserve">: </w:t>
            </w:r>
            <w:r w:rsidR="006A7F5C">
              <w:rPr>
                <w:rFonts w:ascii="Arial Unicode MS" w:eastAsia="Arial Unicode MS" w:hAnsi="Arial Unicode MS" w:cs="Arial Unicode MS"/>
                <w:bCs/>
                <w:sz w:val="20"/>
                <w:szCs w:val="20"/>
              </w:rPr>
              <w:t>0</w:t>
            </w:r>
          </w:p>
        </w:tc>
        <w:tc>
          <w:tcPr>
            <w:tcW w:w="4862" w:type="dxa"/>
            <w:shd w:val="clear" w:color="auto" w:fill="auto"/>
          </w:tcPr>
          <w:p w14:paraId="084FD1FB" w14:textId="57E0B8D7" w:rsidR="000C61FB" w:rsidRPr="00AF4228" w:rsidRDefault="00B416F7" w:rsidP="00AF4228">
            <w:pPr>
              <w:rPr>
                <w:rFonts w:ascii="Arial Unicode MS" w:eastAsia="Arial Unicode MS" w:hAnsi="Arial Unicode MS" w:cs="Arial Unicode MS"/>
                <w:b/>
                <w:sz w:val="20"/>
                <w:szCs w:val="20"/>
              </w:rPr>
            </w:pPr>
            <w:r w:rsidRPr="00AF4228">
              <w:rPr>
                <w:rFonts w:ascii="Arial Unicode MS" w:eastAsia="Arial Unicode MS" w:hAnsi="Arial Unicode MS" w:cs="Arial Unicode MS"/>
                <w:b/>
                <w:sz w:val="20"/>
                <w:szCs w:val="20"/>
              </w:rPr>
              <w:t>Medium of Instruction:</w:t>
            </w:r>
            <w:r w:rsidR="006A7F5C">
              <w:rPr>
                <w:rFonts w:ascii="Arial Unicode MS" w:eastAsia="Arial Unicode MS" w:hAnsi="Arial Unicode MS" w:cs="Arial Unicode MS"/>
                <w:b/>
                <w:sz w:val="20"/>
                <w:szCs w:val="20"/>
              </w:rPr>
              <w:t xml:space="preserve"> English/Sanskrit</w:t>
            </w:r>
          </w:p>
        </w:tc>
      </w:tr>
      <w:tr w:rsidR="000C61FB" w:rsidRPr="00C2576A" w14:paraId="11EB9E52" w14:textId="77777777" w:rsidTr="003F40D1">
        <w:tc>
          <w:tcPr>
            <w:tcW w:w="4914" w:type="dxa"/>
            <w:shd w:val="clear" w:color="auto" w:fill="auto"/>
          </w:tcPr>
          <w:p w14:paraId="5A4A8B47" w14:textId="2127925E" w:rsidR="000C61FB" w:rsidRPr="00AF4228" w:rsidRDefault="00B416F7" w:rsidP="00AF4228">
            <w:pPr>
              <w:rPr>
                <w:rFonts w:ascii="Arial Unicode MS" w:eastAsia="Arial Unicode MS" w:hAnsi="Arial Unicode MS" w:cs="Arial Unicode MS"/>
                <w:b/>
                <w:sz w:val="20"/>
                <w:szCs w:val="20"/>
              </w:rPr>
            </w:pPr>
            <w:r w:rsidRPr="00AF4228">
              <w:rPr>
                <w:rFonts w:ascii="Arial Unicode MS" w:eastAsia="Arial Unicode MS" w:hAnsi="Arial Unicode MS" w:cs="Arial Unicode MS"/>
                <w:b/>
                <w:sz w:val="20"/>
                <w:szCs w:val="20"/>
              </w:rPr>
              <w:t>Date of Revision:</w:t>
            </w:r>
            <w:r w:rsidR="006A7F5C">
              <w:rPr>
                <w:rFonts w:ascii="Arial Unicode MS" w:eastAsia="Arial Unicode MS" w:hAnsi="Arial Unicode MS" w:cs="Arial Unicode MS"/>
                <w:b/>
                <w:sz w:val="20"/>
                <w:szCs w:val="20"/>
              </w:rPr>
              <w:t xml:space="preserve"> </w:t>
            </w:r>
            <w:r w:rsidR="002B1DDA">
              <w:rPr>
                <w:rFonts w:ascii="Arial Unicode MS" w:eastAsia="Arial Unicode MS" w:hAnsi="Arial Unicode MS" w:cs="Arial Unicode MS"/>
                <w:b/>
                <w:sz w:val="20"/>
                <w:szCs w:val="20"/>
              </w:rPr>
              <w:t>07/01/2021</w:t>
            </w:r>
          </w:p>
        </w:tc>
        <w:tc>
          <w:tcPr>
            <w:tcW w:w="4862" w:type="dxa"/>
            <w:shd w:val="clear" w:color="auto" w:fill="auto"/>
          </w:tcPr>
          <w:p w14:paraId="78CE003A" w14:textId="28B7F5D3" w:rsidR="000C61FB" w:rsidRPr="00AF4228" w:rsidRDefault="00A752C6" w:rsidP="00AF4228">
            <w:pPr>
              <w:rPr>
                <w:rFonts w:ascii="Arial Unicode MS" w:eastAsia="Arial Unicode MS" w:hAnsi="Arial Unicode MS" w:cs="Arial Unicode MS"/>
                <w:bCs/>
                <w:sz w:val="20"/>
                <w:szCs w:val="20"/>
              </w:rPr>
            </w:pPr>
            <w:r w:rsidRPr="00AF4228">
              <w:rPr>
                <w:rFonts w:ascii="Arial Unicode MS" w:eastAsia="Arial Unicode MS" w:hAnsi="Arial Unicode MS" w:cs="Arial Unicode MS"/>
                <w:b/>
                <w:sz w:val="20"/>
                <w:szCs w:val="20"/>
              </w:rPr>
              <w:t>Skill Focus:</w:t>
            </w:r>
            <w:r w:rsidR="00B416F7" w:rsidRPr="00AF4228">
              <w:rPr>
                <w:rFonts w:ascii="Arial Unicode MS" w:eastAsia="Arial Unicode MS" w:hAnsi="Arial Unicode MS" w:cs="Arial Unicode MS"/>
                <w:bCs/>
                <w:sz w:val="20"/>
                <w:szCs w:val="20"/>
              </w:rPr>
              <w:t xml:space="preserve"> Employability</w:t>
            </w:r>
            <w:r w:rsidR="006A7F5C">
              <w:rPr>
                <w:rFonts w:ascii="Arial Unicode MS" w:eastAsia="Arial Unicode MS" w:hAnsi="Arial Unicode MS" w:cs="Arial Unicode MS"/>
                <w:bCs/>
                <w:sz w:val="20"/>
                <w:szCs w:val="20"/>
              </w:rPr>
              <w:t>/</w:t>
            </w:r>
            <w:r w:rsidR="00B416F7" w:rsidRPr="00AF4228">
              <w:rPr>
                <w:rFonts w:ascii="Arial Unicode MS" w:eastAsia="Arial Unicode MS" w:hAnsi="Arial Unicode MS" w:cs="Arial Unicode MS"/>
                <w:bCs/>
                <w:sz w:val="20"/>
                <w:szCs w:val="20"/>
              </w:rPr>
              <w:t>Life Skills</w:t>
            </w:r>
          </w:p>
        </w:tc>
      </w:tr>
      <w:tr w:rsidR="000C61FB" w:rsidRPr="00C2576A" w14:paraId="5119F273" w14:textId="77777777" w:rsidTr="003F40D1">
        <w:tc>
          <w:tcPr>
            <w:tcW w:w="4914" w:type="dxa"/>
            <w:shd w:val="clear" w:color="auto" w:fill="auto"/>
          </w:tcPr>
          <w:p w14:paraId="705E81D8" w14:textId="58D10D79" w:rsidR="00484679" w:rsidRPr="00AF4228" w:rsidRDefault="00B416F7" w:rsidP="00484679">
            <w:pPr>
              <w:rPr>
                <w:rFonts w:ascii="Arial Unicode MS" w:eastAsia="Arial Unicode MS" w:hAnsi="Arial Unicode MS" w:cs="Arial Unicode MS"/>
                <w:b/>
                <w:sz w:val="20"/>
                <w:szCs w:val="20"/>
              </w:rPr>
            </w:pPr>
            <w:r w:rsidRPr="00AF4228">
              <w:rPr>
                <w:rFonts w:ascii="Arial Unicode MS" w:eastAsia="Arial Unicode MS" w:hAnsi="Arial Unicode MS" w:cs="Arial Unicode MS"/>
                <w:b/>
                <w:sz w:val="20"/>
                <w:szCs w:val="20"/>
              </w:rPr>
              <w:t>Short Name of the Course:</w:t>
            </w:r>
            <w:r w:rsidR="009B2F84" w:rsidRPr="00AF4228">
              <w:rPr>
                <w:rFonts w:ascii="Arial Unicode MS" w:eastAsia="Arial Unicode MS" w:hAnsi="Arial Unicode MS" w:cs="Arial Unicode MS"/>
                <w:b/>
                <w:sz w:val="20"/>
                <w:szCs w:val="20"/>
              </w:rPr>
              <w:t xml:space="preserve"> </w:t>
            </w:r>
            <w:r w:rsidR="006A7F5C">
              <w:rPr>
                <w:rFonts w:ascii="Arial Unicode MS" w:eastAsia="Arial Unicode MS" w:hAnsi="Arial Unicode MS" w:cs="Arial Unicode MS"/>
                <w:b/>
                <w:sz w:val="20"/>
                <w:szCs w:val="20"/>
              </w:rPr>
              <w:t>POL</w:t>
            </w:r>
          </w:p>
          <w:p w14:paraId="17255CF9" w14:textId="4A57D167" w:rsidR="000C61FB" w:rsidRPr="00AF4228" w:rsidRDefault="000C61FB" w:rsidP="00AF4228">
            <w:pPr>
              <w:rPr>
                <w:rFonts w:ascii="Arial Unicode MS" w:eastAsia="Arial Unicode MS" w:hAnsi="Arial Unicode MS" w:cs="Arial Unicode MS"/>
                <w:b/>
                <w:sz w:val="20"/>
                <w:szCs w:val="20"/>
              </w:rPr>
            </w:pPr>
          </w:p>
        </w:tc>
        <w:tc>
          <w:tcPr>
            <w:tcW w:w="4862" w:type="dxa"/>
            <w:shd w:val="clear" w:color="auto" w:fill="auto"/>
          </w:tcPr>
          <w:p w14:paraId="0F6C843E" w14:textId="048AE2F8" w:rsidR="000C61FB" w:rsidRPr="00AF4228" w:rsidRDefault="00484679" w:rsidP="00AF4228">
            <w:pPr>
              <w:rPr>
                <w:rFonts w:ascii="Arial Unicode MS" w:eastAsia="Arial Unicode MS" w:hAnsi="Arial Unicode MS" w:cs="Arial Unicode MS"/>
                <w:b/>
                <w:sz w:val="20"/>
                <w:szCs w:val="20"/>
              </w:rPr>
            </w:pPr>
            <w:r w:rsidRPr="00AF4228">
              <w:rPr>
                <w:rFonts w:ascii="Arial Unicode MS" w:eastAsia="Arial Unicode MS" w:hAnsi="Arial Unicode MS" w:cs="Arial Unicode MS"/>
                <w:b/>
                <w:sz w:val="20"/>
                <w:szCs w:val="20"/>
              </w:rPr>
              <w:t xml:space="preserve">Course Stream </w:t>
            </w:r>
            <w:r w:rsidRPr="00484679">
              <w:rPr>
                <w:rFonts w:ascii="Arial Unicode MS" w:eastAsia="Arial Unicode MS" w:hAnsi="Arial Unicode MS" w:cs="Arial Unicode MS"/>
                <w:b/>
                <w:i/>
                <w:iCs/>
                <w:sz w:val="18"/>
                <w:szCs w:val="18"/>
              </w:rPr>
              <w:t>(Only for Minor Courses)</w:t>
            </w:r>
            <w:r w:rsidRPr="00AF4228">
              <w:rPr>
                <w:rFonts w:ascii="Arial Unicode MS" w:eastAsia="Arial Unicode MS" w:hAnsi="Arial Unicode MS" w:cs="Arial Unicode MS"/>
                <w:b/>
                <w:sz w:val="20"/>
                <w:szCs w:val="20"/>
              </w:rPr>
              <w:t>:</w:t>
            </w:r>
          </w:p>
        </w:tc>
      </w:tr>
      <w:tr w:rsidR="009B2F84" w:rsidRPr="00C2576A" w14:paraId="4D905029" w14:textId="77777777" w:rsidTr="003F40D1">
        <w:tc>
          <w:tcPr>
            <w:tcW w:w="4914" w:type="dxa"/>
            <w:shd w:val="clear" w:color="auto" w:fill="auto"/>
          </w:tcPr>
          <w:p w14:paraId="4C3E1695" w14:textId="7D6F6943" w:rsidR="009B2F84" w:rsidRPr="00AF4228" w:rsidRDefault="009B2F84" w:rsidP="00AF4228">
            <w:pPr>
              <w:rPr>
                <w:rFonts w:ascii="Arial Unicode MS" w:eastAsia="Arial Unicode MS" w:hAnsi="Arial Unicode MS" w:cs="Arial Unicode MS"/>
                <w:b/>
                <w:sz w:val="20"/>
                <w:szCs w:val="20"/>
              </w:rPr>
            </w:pPr>
            <w:r w:rsidRPr="00AF4228">
              <w:rPr>
                <w:rFonts w:ascii="Arial Unicode MS" w:eastAsia="Arial Unicode MS" w:hAnsi="Arial Unicode MS" w:cs="Arial Unicode MS"/>
                <w:b/>
                <w:sz w:val="20"/>
                <w:szCs w:val="20"/>
              </w:rPr>
              <w:t xml:space="preserve">Grading Method: </w:t>
            </w:r>
            <w:r w:rsidR="006A7F5C">
              <w:rPr>
                <w:rFonts w:ascii="Arial Unicode MS" w:eastAsia="Arial Unicode MS" w:hAnsi="Arial Unicode MS" w:cs="Arial Unicode MS"/>
                <w:bCs/>
                <w:sz w:val="20"/>
                <w:szCs w:val="20"/>
              </w:rPr>
              <w:t>Regular</w:t>
            </w:r>
          </w:p>
        </w:tc>
        <w:tc>
          <w:tcPr>
            <w:tcW w:w="4862" w:type="dxa"/>
            <w:shd w:val="clear" w:color="auto" w:fill="auto"/>
          </w:tcPr>
          <w:p w14:paraId="04F5321E" w14:textId="3626189D" w:rsidR="009B2F84" w:rsidRPr="00AF4228" w:rsidRDefault="009B2F84" w:rsidP="00AF4228">
            <w:pPr>
              <w:rPr>
                <w:rFonts w:ascii="Arial Unicode MS" w:eastAsia="Arial Unicode MS" w:hAnsi="Arial Unicode MS" w:cs="Arial Unicode MS"/>
                <w:b/>
                <w:sz w:val="20"/>
                <w:szCs w:val="20"/>
              </w:rPr>
            </w:pPr>
            <w:r w:rsidRPr="00AF4228">
              <w:rPr>
                <w:rFonts w:ascii="Arial Unicode MS" w:eastAsia="Arial Unicode MS" w:hAnsi="Arial Unicode MS" w:cs="Arial Unicode MS"/>
                <w:b/>
                <w:sz w:val="20"/>
                <w:szCs w:val="20"/>
              </w:rPr>
              <w:t xml:space="preserve">Repeatable: </w:t>
            </w:r>
            <w:r w:rsidRPr="00AF4228">
              <w:rPr>
                <w:rFonts w:ascii="Arial Unicode MS" w:eastAsia="Arial Unicode MS" w:hAnsi="Arial Unicode MS" w:cs="Arial Unicode MS"/>
                <w:bCs/>
                <w:sz w:val="20"/>
                <w:szCs w:val="20"/>
              </w:rPr>
              <w:t>Credit</w:t>
            </w:r>
          </w:p>
        </w:tc>
      </w:tr>
      <w:tr w:rsidR="003F40D1" w:rsidRPr="00C2576A" w14:paraId="3FFB6021" w14:textId="77777777" w:rsidTr="003F40D1">
        <w:tc>
          <w:tcPr>
            <w:tcW w:w="4914" w:type="dxa"/>
            <w:shd w:val="clear" w:color="auto" w:fill="auto"/>
          </w:tcPr>
          <w:p w14:paraId="2BB2F86D" w14:textId="6A76CD56" w:rsidR="003F40D1" w:rsidRPr="00AF4228" w:rsidRDefault="003F40D1" w:rsidP="00AF4228">
            <w:pPr>
              <w:rPr>
                <w:rFonts w:ascii="Arial Unicode MS" w:eastAsia="Arial Unicode MS" w:hAnsi="Arial Unicode MS" w:cs="Arial Unicode MS"/>
                <w:b/>
                <w:sz w:val="20"/>
                <w:szCs w:val="20"/>
              </w:rPr>
            </w:pPr>
            <w:r w:rsidRPr="00AF4228">
              <w:rPr>
                <w:rFonts w:ascii="Arial Unicode MS" w:eastAsia="Arial Unicode MS" w:hAnsi="Arial Unicode MS" w:cs="Arial Unicode MS"/>
                <w:b/>
                <w:sz w:val="20"/>
                <w:szCs w:val="20"/>
              </w:rPr>
              <w:t xml:space="preserve">Course Level: </w:t>
            </w:r>
            <w:r w:rsidRPr="00AF4228">
              <w:rPr>
                <w:rFonts w:ascii="Arial Unicode MS" w:eastAsia="Arial Unicode MS" w:hAnsi="Arial Unicode MS" w:cs="Arial Unicode MS"/>
                <w:bCs/>
                <w:sz w:val="20"/>
                <w:szCs w:val="20"/>
              </w:rPr>
              <w:t>Intermediate</w:t>
            </w:r>
          </w:p>
        </w:tc>
        <w:tc>
          <w:tcPr>
            <w:tcW w:w="4862" w:type="dxa"/>
            <w:shd w:val="clear" w:color="auto" w:fill="auto"/>
          </w:tcPr>
          <w:p w14:paraId="0BF137EE" w14:textId="200896B8" w:rsidR="003F40D1" w:rsidRPr="00AF4228" w:rsidRDefault="003F40D1" w:rsidP="00AF4228">
            <w:pPr>
              <w:rPr>
                <w:rFonts w:ascii="Arial Unicode MS" w:eastAsia="Arial Unicode MS" w:hAnsi="Arial Unicode MS" w:cs="Arial Unicode MS"/>
                <w:b/>
                <w:sz w:val="20"/>
                <w:szCs w:val="20"/>
              </w:rPr>
            </w:pPr>
          </w:p>
        </w:tc>
      </w:tr>
    </w:tbl>
    <w:p w14:paraId="5EAC2CB3" w14:textId="295A79D6" w:rsidR="00CC07E5" w:rsidRDefault="00CC07E5">
      <w:pPr>
        <w:spacing w:line="276" w:lineRule="auto"/>
        <w:rPr>
          <w:rFonts w:ascii="Arial Unicode MS" w:eastAsia="Arial Unicode MS" w:hAnsi="Arial Unicode MS" w:cs="Arial Unicode MS"/>
          <w:b/>
          <w:sz w:val="24"/>
          <w:szCs w:val="24"/>
        </w:rPr>
      </w:pPr>
    </w:p>
    <w:p w14:paraId="6B76FAE5" w14:textId="41A7ADC0" w:rsidR="000C61FB" w:rsidRPr="00C2576A" w:rsidRDefault="00B416F7" w:rsidP="00AF4228">
      <w:r w:rsidRPr="00C2576A">
        <w:rPr>
          <w:rFonts w:ascii="Arial Unicode MS" w:eastAsia="Arial Unicode MS" w:hAnsi="Arial Unicode MS" w:cs="Arial Unicode MS"/>
          <w:b/>
          <w:sz w:val="24"/>
          <w:szCs w:val="24"/>
        </w:rPr>
        <w:t>Course Description</w:t>
      </w:r>
    </w:p>
    <w:p w14:paraId="3A88D6E4" w14:textId="4A08D0F6" w:rsidR="000C61FB" w:rsidRPr="00AF4228" w:rsidRDefault="006A7F5C" w:rsidP="00AF4228">
      <w:pPr>
        <w:spacing w:after="240"/>
        <w:jc w:val="both"/>
        <w:rPr>
          <w:rFonts w:ascii="Arial Unicode MS" w:eastAsia="Arial Unicode MS" w:hAnsi="Arial Unicode MS" w:cs="Arial Unicode MS"/>
          <w:b/>
          <w:bCs/>
        </w:rPr>
      </w:pPr>
      <w:r>
        <w:rPr>
          <w:rFonts w:ascii="Arial Unicode MS" w:eastAsia="Arial Unicode MS" w:hAnsi="Arial Unicode MS" w:cs="Arial Unicode MS"/>
          <w:color w:val="000000"/>
        </w:rPr>
        <w:t>This is a core course for all students of the regular M.A Sanskrit programme. It is part of the students’ training in philosophical literature in Sanskrit (the other course being Indic Philosophy: Foundational Principles) as part of their degree. In this course, the students will get an opportunity to speculate about the most general questions about life and examine what the Upaniṣads have to say about those questions.</w:t>
      </w:r>
    </w:p>
    <w:p w14:paraId="2EA8CCC9" w14:textId="77777777" w:rsidR="000C61FB" w:rsidRPr="00C2576A" w:rsidRDefault="00B416F7" w:rsidP="00AF4228">
      <w:pPr>
        <w:rPr>
          <w:rFonts w:ascii="Arial Unicode MS" w:eastAsia="Arial Unicode MS" w:hAnsi="Arial Unicode MS" w:cs="Arial Unicode MS"/>
          <w:b/>
          <w:sz w:val="24"/>
          <w:szCs w:val="24"/>
        </w:rPr>
      </w:pPr>
      <w:r w:rsidRPr="00C2576A">
        <w:rPr>
          <w:rFonts w:ascii="Arial Unicode MS" w:eastAsia="Arial Unicode MS" w:hAnsi="Arial Unicode MS" w:cs="Arial Unicode MS"/>
          <w:b/>
          <w:sz w:val="24"/>
          <w:szCs w:val="24"/>
        </w:rPr>
        <w:t>Course Introduction</w:t>
      </w:r>
    </w:p>
    <w:p w14:paraId="33863488" w14:textId="77777777" w:rsidR="006A7F5C" w:rsidRPr="006A7F5C" w:rsidRDefault="006A7F5C" w:rsidP="006A7F5C">
      <w:pPr>
        <w:spacing w:after="240"/>
        <w:jc w:val="both"/>
        <w:rPr>
          <w:rFonts w:ascii="Arial Unicode MS" w:eastAsia="Arial Unicode MS" w:hAnsi="Arial Unicode MS" w:cs="Arial Unicode MS"/>
          <w:color w:val="000000"/>
        </w:rPr>
      </w:pPr>
      <w:r w:rsidRPr="006A7F5C">
        <w:rPr>
          <w:rFonts w:ascii="Arial Unicode MS" w:eastAsia="Arial Unicode MS" w:hAnsi="Arial Unicode MS" w:cs="Arial Unicode MS"/>
          <w:color w:val="000000"/>
        </w:rPr>
        <w:t>In our life, it can be observed that all actions we take are for our happiness alone. Whatever we may pursue, desire, or reject, it is only for the sake of our happiness. But we find that after pursuing all objects of our desires, and even gaining them, we are still not happy. If this is the case, what should our mode of living be? How should we live our lives, to be fully happy? Is this even possible? Many philosophies claiming to answer this question have come in and out of fashion since human society began. But the question still remains a mystery. Is</w:t>
      </w:r>
    </w:p>
    <w:p w14:paraId="4BC47B60" w14:textId="05249093" w:rsidR="000C61FB" w:rsidRPr="00AF4228" w:rsidRDefault="006A7F5C" w:rsidP="006A7F5C">
      <w:pPr>
        <w:spacing w:after="240"/>
        <w:jc w:val="both"/>
        <w:rPr>
          <w:rFonts w:ascii="Arial Unicode MS" w:eastAsia="Arial Unicode MS" w:hAnsi="Arial Unicode MS" w:cs="Arial Unicode MS"/>
          <w:color w:val="000000"/>
        </w:rPr>
      </w:pPr>
      <w:r w:rsidRPr="006A7F5C">
        <w:rPr>
          <w:rFonts w:ascii="Arial Unicode MS" w:eastAsia="Arial Unicode MS" w:hAnsi="Arial Unicode MS" w:cs="Arial Unicode MS"/>
          <w:color w:val="000000"/>
        </w:rPr>
        <w:t>there really a way to remain happy in life? The ancient Vedic texts called the Upaniṣads can give us a new perspective on answering such questions. In this course, we inquire into their philosophy based on the teachings from one of the principal Upaniṣads</w:t>
      </w:r>
      <w:r>
        <w:rPr>
          <w:rFonts w:ascii="Arial Unicode MS" w:eastAsia="Arial Unicode MS" w:hAnsi="Arial Unicode MS" w:cs="Arial Unicode MS"/>
          <w:color w:val="000000"/>
        </w:rPr>
        <w:t>,</w:t>
      </w:r>
      <w:r w:rsidRPr="006A7F5C">
        <w:rPr>
          <w:rFonts w:ascii="Arial Unicode MS" w:eastAsia="Arial Unicode MS" w:hAnsi="Arial Unicode MS" w:cs="Arial Unicode MS"/>
          <w:color w:val="000000"/>
        </w:rPr>
        <w:t xml:space="preserve"> commented on by Ādiśaṅkarācārya Bhagavān</w:t>
      </w:r>
      <w:r>
        <w:rPr>
          <w:rFonts w:ascii="Arial Unicode MS" w:eastAsia="Arial Unicode MS" w:hAnsi="Arial Unicode MS" w:cs="Arial Unicode MS"/>
          <w:color w:val="000000"/>
        </w:rPr>
        <w:t>,</w:t>
      </w:r>
      <w:r w:rsidRPr="006A7F5C">
        <w:rPr>
          <w:rFonts w:ascii="Arial Unicode MS" w:eastAsia="Arial Unicode MS" w:hAnsi="Arial Unicode MS" w:cs="Arial Unicode MS"/>
          <w:color w:val="000000"/>
        </w:rPr>
        <w:t xml:space="preserve"> entitled Īśāvāsya Upaniṣad, about which Gandhi has said: "If all </w:t>
      </w:r>
      <w:r w:rsidRPr="006A7F5C">
        <w:rPr>
          <w:rFonts w:ascii="Arial Unicode MS" w:eastAsia="Arial Unicode MS" w:hAnsi="Arial Unicode MS" w:cs="Arial Unicode MS"/>
          <w:color w:val="000000"/>
        </w:rPr>
        <w:lastRenderedPageBreak/>
        <w:t>the Upaniṣads and all the other scriptures happened all of a sudden to be reduced to ashes, and if only the first verse in the Īśopaniṣad were left in the memory of the Hindus, Hinduism would live for ever.” With this Upaniṣad, and help from parts of several other Upaniṣads, we ask the question: What is that life like, which is lived according to the Upaniṣads?</w:t>
      </w:r>
    </w:p>
    <w:p w14:paraId="4BBDEC50" w14:textId="77777777" w:rsidR="000C61FB" w:rsidRPr="00C2576A" w:rsidRDefault="00B416F7" w:rsidP="00AF4228">
      <w:pPr>
        <w:rPr>
          <w:rFonts w:ascii="Arial Unicode MS" w:eastAsia="Arial Unicode MS" w:hAnsi="Arial Unicode MS" w:cs="Arial Unicode MS"/>
          <w:b/>
          <w:sz w:val="24"/>
          <w:szCs w:val="24"/>
        </w:rPr>
      </w:pPr>
      <w:r w:rsidRPr="00C2576A">
        <w:rPr>
          <w:rFonts w:ascii="Arial Unicode MS" w:eastAsia="Arial Unicode MS" w:hAnsi="Arial Unicode MS" w:cs="Arial Unicode MS"/>
          <w:b/>
          <w:sz w:val="24"/>
          <w:szCs w:val="24"/>
        </w:rPr>
        <w:t>Course Objective</w:t>
      </w:r>
    </w:p>
    <w:p w14:paraId="23A4CFB4" w14:textId="77777777" w:rsidR="006A7F5C" w:rsidRPr="006A7F5C" w:rsidRDefault="006A7F5C" w:rsidP="006A7F5C">
      <w:pPr>
        <w:pStyle w:val="ListParagraph"/>
        <w:numPr>
          <w:ilvl w:val="0"/>
          <w:numId w:val="36"/>
        </w:numPr>
        <w:tabs>
          <w:tab w:val="left" w:pos="3060"/>
        </w:tabs>
        <w:spacing w:before="101" w:after="240"/>
        <w:jc w:val="both"/>
        <w:rPr>
          <w:rFonts w:ascii="Arial Unicode MS" w:eastAsia="Arial Unicode MS" w:hAnsi="Arial Unicode MS" w:cs="Arial Unicode MS"/>
        </w:rPr>
      </w:pPr>
      <w:r w:rsidRPr="006A7F5C">
        <w:rPr>
          <w:rFonts w:ascii="Arial Unicode MS" w:eastAsia="Arial Unicode MS" w:hAnsi="Arial Unicode MS" w:cs="Arial Unicode MS"/>
        </w:rPr>
        <w:t>To understand the general discourse surrounding the question of “meaning” in life.</w:t>
      </w:r>
    </w:p>
    <w:p w14:paraId="04C0FF1E" w14:textId="77777777" w:rsidR="006A7F5C" w:rsidRPr="006A7F5C" w:rsidRDefault="006A7F5C" w:rsidP="006A7F5C">
      <w:pPr>
        <w:pStyle w:val="ListParagraph"/>
        <w:numPr>
          <w:ilvl w:val="0"/>
          <w:numId w:val="36"/>
        </w:numPr>
        <w:tabs>
          <w:tab w:val="left" w:pos="3060"/>
        </w:tabs>
        <w:spacing w:before="101" w:after="240"/>
        <w:jc w:val="both"/>
        <w:rPr>
          <w:rFonts w:ascii="Arial Unicode MS" w:eastAsia="Arial Unicode MS" w:hAnsi="Arial Unicode MS" w:cs="Arial Unicode MS"/>
        </w:rPr>
      </w:pPr>
      <w:r w:rsidRPr="006A7F5C">
        <w:rPr>
          <w:rFonts w:ascii="Arial Unicode MS" w:eastAsia="Arial Unicode MS" w:hAnsi="Arial Unicode MS" w:cs="Arial Unicode MS"/>
        </w:rPr>
        <w:t>To familiarize the students with the basic tenets and goal of Upaniṣadic philosophy.</w:t>
      </w:r>
    </w:p>
    <w:p w14:paraId="7B07C363" w14:textId="77777777" w:rsidR="006A7F5C" w:rsidRPr="006A7F5C" w:rsidRDefault="006A7F5C" w:rsidP="006A7F5C">
      <w:pPr>
        <w:pStyle w:val="ListParagraph"/>
        <w:numPr>
          <w:ilvl w:val="0"/>
          <w:numId w:val="36"/>
        </w:numPr>
        <w:tabs>
          <w:tab w:val="left" w:pos="3060"/>
        </w:tabs>
        <w:spacing w:before="101" w:after="240"/>
        <w:jc w:val="both"/>
        <w:rPr>
          <w:rFonts w:ascii="Arial Unicode MS" w:eastAsia="Arial Unicode MS" w:hAnsi="Arial Unicode MS" w:cs="Arial Unicode MS"/>
        </w:rPr>
      </w:pPr>
      <w:r w:rsidRPr="006A7F5C">
        <w:rPr>
          <w:rFonts w:ascii="Arial Unicode MS" w:eastAsia="Arial Unicode MS" w:hAnsi="Arial Unicode MS" w:cs="Arial Unicode MS"/>
        </w:rPr>
        <w:t>To inquire into 21st century life from the perspective of the Upaniṣads, and to assess their value in helping a modern person to live in today’s society.</w:t>
      </w:r>
    </w:p>
    <w:p w14:paraId="2F3F63CE" w14:textId="10973347" w:rsidR="000C61FB" w:rsidRPr="006A7F5C" w:rsidRDefault="006A7F5C" w:rsidP="006A7F5C">
      <w:pPr>
        <w:pStyle w:val="ListParagraph"/>
        <w:numPr>
          <w:ilvl w:val="0"/>
          <w:numId w:val="36"/>
        </w:numPr>
        <w:tabs>
          <w:tab w:val="left" w:pos="3060"/>
        </w:tabs>
        <w:spacing w:before="101" w:after="240"/>
        <w:jc w:val="both"/>
        <w:rPr>
          <w:sz w:val="20"/>
          <w:szCs w:val="20"/>
        </w:rPr>
      </w:pPr>
      <w:r w:rsidRPr="006A7F5C">
        <w:rPr>
          <w:rFonts w:ascii="Arial Unicode MS" w:eastAsia="Arial Unicode MS" w:hAnsi="Arial Unicode MS" w:cs="Arial Unicode MS"/>
        </w:rPr>
        <w:t>To understand the importance of the values prioritized in the Upaniṣads for our lives today, such as jñāna , vairāgya, and karma</w:t>
      </w:r>
      <w:r w:rsidR="00261B1C">
        <w:rPr>
          <w:rFonts w:ascii="Arial Unicode MS" w:eastAsia="Arial Unicode MS" w:hAnsi="Arial Unicode MS" w:cs="Arial Unicode MS"/>
        </w:rPr>
        <w:t>.</w:t>
      </w:r>
    </w:p>
    <w:p w14:paraId="2DE498E6" w14:textId="77777777" w:rsidR="000C61FB" w:rsidRPr="00C2576A" w:rsidRDefault="00B416F7" w:rsidP="00AF4228">
      <w:pPr>
        <w:rPr>
          <w:rFonts w:ascii="Arial Unicode MS" w:eastAsia="Arial Unicode MS" w:hAnsi="Arial Unicode MS" w:cs="Arial Unicode MS"/>
          <w:b/>
          <w:sz w:val="24"/>
          <w:szCs w:val="24"/>
        </w:rPr>
      </w:pPr>
      <w:r w:rsidRPr="00C2576A">
        <w:rPr>
          <w:rFonts w:ascii="Arial Unicode MS" w:eastAsia="Arial Unicode MS" w:hAnsi="Arial Unicode MS" w:cs="Arial Unicode MS"/>
          <w:b/>
          <w:sz w:val="24"/>
          <w:szCs w:val="24"/>
        </w:rPr>
        <w:t>Course Outcome</w:t>
      </w:r>
    </w:p>
    <w:p w14:paraId="08F82C99" w14:textId="25F5C4CE" w:rsidR="003F40D1" w:rsidRPr="00261B1C" w:rsidRDefault="00261B1C" w:rsidP="00261B1C">
      <w:pPr>
        <w:pStyle w:val="ListParagraph"/>
        <w:numPr>
          <w:ilvl w:val="0"/>
          <w:numId w:val="37"/>
        </w:numPr>
        <w:tabs>
          <w:tab w:val="left" w:pos="3060"/>
        </w:tabs>
        <w:spacing w:after="240"/>
        <w:jc w:val="both"/>
        <w:rPr>
          <w:sz w:val="20"/>
          <w:szCs w:val="20"/>
        </w:rPr>
      </w:pPr>
      <w:r>
        <w:rPr>
          <w:rFonts w:ascii="Arial Unicode MS" w:eastAsia="Arial Unicode MS" w:hAnsi="Arial Unicode MS" w:cs="Arial Unicode MS"/>
        </w:rPr>
        <w:t>The students will possess a broad understanding of the central concepts of upaniṣads</w:t>
      </w:r>
    </w:p>
    <w:p w14:paraId="26AEB068" w14:textId="60CD53BB" w:rsidR="00261B1C" w:rsidRPr="00261B1C" w:rsidRDefault="00261B1C" w:rsidP="00261B1C">
      <w:pPr>
        <w:pStyle w:val="ListParagraph"/>
        <w:numPr>
          <w:ilvl w:val="0"/>
          <w:numId w:val="37"/>
        </w:numPr>
        <w:tabs>
          <w:tab w:val="left" w:pos="3060"/>
        </w:tabs>
        <w:spacing w:after="240"/>
        <w:jc w:val="both"/>
        <w:rPr>
          <w:sz w:val="20"/>
          <w:szCs w:val="20"/>
        </w:rPr>
      </w:pPr>
      <w:r>
        <w:rPr>
          <w:rFonts w:ascii="Arial Unicode MS" w:eastAsia="Arial Unicode MS" w:hAnsi="Arial Unicode MS" w:cs="Arial Unicode MS"/>
        </w:rPr>
        <w:t>The students will be familiar with the discursive style of bhāṣya literature</w:t>
      </w:r>
    </w:p>
    <w:p w14:paraId="401225B8" w14:textId="71C32863" w:rsidR="00261B1C" w:rsidRPr="00261B1C" w:rsidRDefault="00261B1C" w:rsidP="00261B1C">
      <w:pPr>
        <w:pStyle w:val="ListParagraph"/>
        <w:numPr>
          <w:ilvl w:val="0"/>
          <w:numId w:val="37"/>
        </w:numPr>
        <w:tabs>
          <w:tab w:val="left" w:pos="3060"/>
        </w:tabs>
        <w:spacing w:after="240"/>
        <w:jc w:val="both"/>
        <w:rPr>
          <w:sz w:val="20"/>
          <w:szCs w:val="20"/>
        </w:rPr>
      </w:pPr>
      <w:r>
        <w:rPr>
          <w:rFonts w:ascii="Arial Unicode MS" w:eastAsia="Arial Unicode MS" w:hAnsi="Arial Unicode MS" w:cs="Arial Unicode MS"/>
        </w:rPr>
        <w:t>The students will have in depth understanding of the contents of the īśāvāsyopaniṣad.</w:t>
      </w:r>
    </w:p>
    <w:p w14:paraId="0AFAD6F5" w14:textId="4527E4EC" w:rsidR="00261B1C" w:rsidRPr="00261B1C" w:rsidRDefault="00261B1C" w:rsidP="00261B1C">
      <w:pPr>
        <w:pStyle w:val="ListParagraph"/>
        <w:numPr>
          <w:ilvl w:val="0"/>
          <w:numId w:val="37"/>
        </w:numPr>
        <w:tabs>
          <w:tab w:val="left" w:pos="3060"/>
        </w:tabs>
        <w:spacing w:after="240"/>
        <w:jc w:val="both"/>
        <w:rPr>
          <w:sz w:val="20"/>
          <w:szCs w:val="20"/>
        </w:rPr>
      </w:pPr>
      <w:r>
        <w:rPr>
          <w:rFonts w:ascii="Arial Unicode MS" w:eastAsia="Arial Unicode MS" w:hAnsi="Arial Unicode MS" w:cs="Arial Unicode MS"/>
        </w:rPr>
        <w:t xml:space="preserve">The students will acquire the ability to apply the upaniṣadic concepts to </w:t>
      </w:r>
      <w:r w:rsidR="007A504E">
        <w:rPr>
          <w:rFonts w:ascii="Arial Unicode MS" w:eastAsia="Arial Unicode MS" w:hAnsi="Arial Unicode MS" w:cs="Arial Unicode MS"/>
        </w:rPr>
        <w:t xml:space="preserve">find answers to the philosophical questions about </w:t>
      </w:r>
      <w:r>
        <w:rPr>
          <w:rFonts w:ascii="Arial Unicode MS" w:eastAsia="Arial Unicode MS" w:hAnsi="Arial Unicode MS" w:cs="Arial Unicode MS"/>
        </w:rPr>
        <w:t>life</w:t>
      </w:r>
      <w:r w:rsidR="007A504E">
        <w:rPr>
          <w:rFonts w:ascii="Arial Unicode MS" w:eastAsia="Arial Unicode MS" w:hAnsi="Arial Unicode MS" w:cs="Arial Unicode MS"/>
        </w:rPr>
        <w:t>.</w:t>
      </w:r>
    </w:p>
    <w:p w14:paraId="56EB55AF" w14:textId="0FD2F9F7" w:rsidR="000C61FB" w:rsidRPr="003F40D1" w:rsidRDefault="00B416F7" w:rsidP="003F40D1">
      <w:pPr>
        <w:tabs>
          <w:tab w:val="left" w:pos="3060"/>
        </w:tabs>
        <w:jc w:val="both"/>
      </w:pPr>
      <w:r w:rsidRPr="00C2576A">
        <w:rPr>
          <w:rFonts w:ascii="Arial Unicode MS" w:eastAsia="Arial Unicode MS" w:hAnsi="Arial Unicode MS" w:cs="Arial Unicode MS"/>
          <w:b/>
          <w:sz w:val="24"/>
          <w:szCs w:val="24"/>
        </w:rPr>
        <w:t>PO-CO Mapping</w:t>
      </w:r>
    </w:p>
    <w:p w14:paraId="1D4303A0" w14:textId="52B78AB1" w:rsidR="000C61FB" w:rsidRPr="00AF4228" w:rsidRDefault="000C61FB">
      <w:pPr>
        <w:pStyle w:val="BodyText"/>
        <w:ind w:right="200"/>
        <w:jc w:val="both"/>
        <w:rPr>
          <w:sz w:val="22"/>
          <w:szCs w:val="22"/>
        </w:rPr>
      </w:pPr>
    </w:p>
    <w:p w14:paraId="2EEEDDEE" w14:textId="77777777" w:rsidR="000C61FB" w:rsidRPr="009558D1" w:rsidRDefault="00B416F7">
      <w:pPr>
        <w:ind w:left="226"/>
        <w:jc w:val="center"/>
        <w:rPr>
          <w:rFonts w:ascii="Arial Unicode MS" w:eastAsia="Arial Unicode MS" w:hAnsi="Arial Unicode MS" w:cs="Arial Unicode MS"/>
          <w:b/>
          <w:bCs/>
        </w:rPr>
      </w:pPr>
      <w:r w:rsidRPr="009558D1">
        <w:rPr>
          <w:rFonts w:ascii="Arial Unicode MS" w:eastAsia="Arial Unicode MS" w:hAnsi="Arial Unicode MS" w:cs="Arial Unicode MS"/>
          <w:b/>
          <w:bCs/>
        </w:rPr>
        <w:t>PO-CO Mapping Matrix</w:t>
      </w:r>
    </w:p>
    <w:tbl>
      <w:tblPr>
        <w:tblStyle w:val="TableGrid0"/>
        <w:tblW w:w="8795" w:type="dxa"/>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3" w:type="dxa"/>
          <w:left w:w="110" w:type="dxa"/>
          <w:right w:w="73" w:type="dxa"/>
        </w:tblCellMar>
        <w:tblLook w:val="04A0" w:firstRow="1" w:lastRow="0" w:firstColumn="1" w:lastColumn="0" w:noHBand="0" w:noVBand="1"/>
      </w:tblPr>
      <w:tblGrid>
        <w:gridCol w:w="1811"/>
        <w:gridCol w:w="905"/>
        <w:gridCol w:w="905"/>
        <w:gridCol w:w="906"/>
        <w:gridCol w:w="905"/>
        <w:gridCol w:w="740"/>
        <w:gridCol w:w="812"/>
        <w:gridCol w:w="905"/>
        <w:gridCol w:w="906"/>
      </w:tblGrid>
      <w:tr w:rsidR="007A504E" w:rsidRPr="00AF4228" w14:paraId="124AA0D1" w14:textId="77777777" w:rsidTr="007A504E">
        <w:trPr>
          <w:trHeight w:val="225"/>
        </w:trPr>
        <w:tc>
          <w:tcPr>
            <w:tcW w:w="1811" w:type="dxa"/>
            <w:tcBorders>
              <w:top w:val="single" w:sz="4" w:space="0" w:color="000000"/>
              <w:left w:val="single" w:sz="4" w:space="0" w:color="000000"/>
              <w:bottom w:val="single" w:sz="4" w:space="0" w:color="000000"/>
              <w:right w:val="single" w:sz="4" w:space="0" w:color="000000"/>
            </w:tcBorders>
            <w:shd w:val="clear" w:color="auto" w:fill="auto"/>
          </w:tcPr>
          <w:p w14:paraId="1CC4ADE8" w14:textId="77777777" w:rsidR="007A504E" w:rsidRPr="00AF4228" w:rsidRDefault="007A504E" w:rsidP="007A504E">
            <w:pPr>
              <w:ind w:left="53"/>
              <w:jc w:val="center"/>
              <w:rPr>
                <w:rFonts w:ascii="Arial Unicode MS" w:eastAsia="Arial Unicode MS" w:hAnsi="Arial Unicode MS" w:cs="Arial Unicode MS"/>
              </w:rPr>
            </w:pPr>
            <w:r w:rsidRPr="00AF4228">
              <w:rPr>
                <w:rFonts w:ascii="Arial Unicode MS" w:eastAsia="Arial Unicode MS" w:hAnsi="Arial Unicode MS" w:cs="Arial Unicode MS"/>
              </w:rPr>
              <w:t>CO/PO Mapping</w:t>
            </w: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14:paraId="40506AD5" w14:textId="77777777" w:rsidR="007A504E" w:rsidRPr="00AF4228" w:rsidRDefault="007A504E" w:rsidP="007A504E">
            <w:pPr>
              <w:jc w:val="center"/>
              <w:rPr>
                <w:rFonts w:ascii="Arial Unicode MS" w:eastAsia="Arial Unicode MS" w:hAnsi="Arial Unicode MS" w:cs="Arial Unicode MS"/>
              </w:rPr>
            </w:pPr>
            <w:r w:rsidRPr="00AF4228">
              <w:rPr>
                <w:rFonts w:ascii="Arial Unicode MS" w:eastAsia="Arial Unicode MS" w:hAnsi="Arial Unicode MS" w:cs="Arial Unicode MS"/>
              </w:rPr>
              <w:t>PO1</w:t>
            </w: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14:paraId="681F4724" w14:textId="77777777" w:rsidR="007A504E" w:rsidRPr="00AF4228" w:rsidRDefault="007A504E" w:rsidP="007A504E">
            <w:pPr>
              <w:jc w:val="center"/>
              <w:rPr>
                <w:rFonts w:ascii="Arial Unicode MS" w:eastAsia="Arial Unicode MS" w:hAnsi="Arial Unicode MS" w:cs="Arial Unicode MS"/>
              </w:rPr>
            </w:pPr>
            <w:r w:rsidRPr="00AF4228">
              <w:rPr>
                <w:rFonts w:ascii="Arial Unicode MS" w:eastAsia="Arial Unicode MS" w:hAnsi="Arial Unicode MS" w:cs="Arial Unicode MS"/>
              </w:rPr>
              <w:t>PO2</w:t>
            </w:r>
          </w:p>
        </w:tc>
        <w:tc>
          <w:tcPr>
            <w:tcW w:w="906" w:type="dxa"/>
            <w:tcBorders>
              <w:top w:val="single" w:sz="4" w:space="0" w:color="000000"/>
              <w:left w:val="single" w:sz="4" w:space="0" w:color="000000"/>
              <w:bottom w:val="single" w:sz="4" w:space="0" w:color="000000"/>
              <w:right w:val="single" w:sz="4" w:space="0" w:color="000000"/>
            </w:tcBorders>
            <w:shd w:val="clear" w:color="auto" w:fill="auto"/>
          </w:tcPr>
          <w:p w14:paraId="12F92126" w14:textId="77777777" w:rsidR="007A504E" w:rsidRPr="00AF4228" w:rsidRDefault="007A504E" w:rsidP="007A504E">
            <w:pPr>
              <w:jc w:val="center"/>
              <w:rPr>
                <w:rFonts w:ascii="Arial Unicode MS" w:eastAsia="Arial Unicode MS" w:hAnsi="Arial Unicode MS" w:cs="Arial Unicode MS"/>
              </w:rPr>
            </w:pPr>
            <w:r w:rsidRPr="00AF4228">
              <w:rPr>
                <w:rFonts w:ascii="Arial Unicode MS" w:eastAsia="Arial Unicode MS" w:hAnsi="Arial Unicode MS" w:cs="Arial Unicode MS"/>
              </w:rPr>
              <w:t>PO3</w:t>
            </w: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14:paraId="7A7965F3" w14:textId="77777777" w:rsidR="007A504E" w:rsidRPr="00AF4228" w:rsidRDefault="007A504E" w:rsidP="007A504E">
            <w:pPr>
              <w:jc w:val="center"/>
              <w:rPr>
                <w:rFonts w:ascii="Arial Unicode MS" w:eastAsia="Arial Unicode MS" w:hAnsi="Arial Unicode MS" w:cs="Arial Unicode MS"/>
              </w:rPr>
            </w:pPr>
            <w:r w:rsidRPr="00AF4228">
              <w:rPr>
                <w:rFonts w:ascii="Arial Unicode MS" w:eastAsia="Arial Unicode MS" w:hAnsi="Arial Unicode MS" w:cs="Arial Unicode MS"/>
              </w:rPr>
              <w:t>PO4</w:t>
            </w:r>
          </w:p>
        </w:tc>
        <w:tc>
          <w:tcPr>
            <w:tcW w:w="740" w:type="dxa"/>
            <w:tcBorders>
              <w:top w:val="single" w:sz="4" w:space="0" w:color="000000"/>
              <w:left w:val="single" w:sz="4" w:space="0" w:color="000000"/>
              <w:bottom w:val="single" w:sz="4" w:space="0" w:color="000000"/>
              <w:right w:val="single" w:sz="4" w:space="0" w:color="000000"/>
            </w:tcBorders>
          </w:tcPr>
          <w:p w14:paraId="6BA1734C" w14:textId="66F5C8AF" w:rsidR="007A504E" w:rsidRPr="00AF4228" w:rsidRDefault="007A504E" w:rsidP="007A504E">
            <w:pPr>
              <w:jc w:val="center"/>
              <w:rPr>
                <w:rFonts w:ascii="Arial Unicode MS" w:eastAsia="Arial Unicode MS" w:hAnsi="Arial Unicode MS" w:cs="Arial Unicode MS"/>
              </w:rPr>
            </w:pPr>
            <w:r w:rsidRPr="00AF4228">
              <w:rPr>
                <w:rFonts w:ascii="Arial Unicode MS" w:eastAsia="Arial Unicode MS" w:hAnsi="Arial Unicode MS" w:cs="Arial Unicode MS"/>
              </w:rPr>
              <w:t>PO5</w:t>
            </w:r>
          </w:p>
        </w:tc>
        <w:tc>
          <w:tcPr>
            <w:tcW w:w="812" w:type="dxa"/>
            <w:tcBorders>
              <w:top w:val="single" w:sz="4" w:space="0" w:color="000000"/>
              <w:left w:val="single" w:sz="4" w:space="0" w:color="000000"/>
              <w:bottom w:val="single" w:sz="4" w:space="0" w:color="000000"/>
              <w:right w:val="single" w:sz="4" w:space="0" w:color="000000"/>
            </w:tcBorders>
          </w:tcPr>
          <w:p w14:paraId="181D1EA1" w14:textId="7E20DB8E" w:rsidR="007A504E" w:rsidRPr="00AF4228" w:rsidRDefault="007A504E" w:rsidP="007A504E">
            <w:pPr>
              <w:jc w:val="center"/>
              <w:rPr>
                <w:rFonts w:ascii="Arial Unicode MS" w:eastAsia="Arial Unicode MS" w:hAnsi="Arial Unicode MS" w:cs="Arial Unicode MS"/>
              </w:rPr>
            </w:pPr>
            <w:r w:rsidRPr="00AF4228">
              <w:rPr>
                <w:rFonts w:ascii="Arial Unicode MS" w:eastAsia="Arial Unicode MS" w:hAnsi="Arial Unicode MS" w:cs="Arial Unicode MS"/>
              </w:rPr>
              <w:t>PO6</w:t>
            </w: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14:paraId="1E490F7E" w14:textId="567EFB87" w:rsidR="007A504E" w:rsidRPr="00AF4228" w:rsidRDefault="007A504E" w:rsidP="007A504E">
            <w:pPr>
              <w:jc w:val="center"/>
              <w:rPr>
                <w:rFonts w:ascii="Arial Unicode MS" w:eastAsia="Arial Unicode MS" w:hAnsi="Arial Unicode MS" w:cs="Arial Unicode MS"/>
              </w:rPr>
            </w:pPr>
            <w:r>
              <w:rPr>
                <w:rFonts w:ascii="Arial Unicode MS" w:eastAsia="Arial Unicode MS" w:hAnsi="Arial Unicode MS" w:cs="Arial Unicode MS"/>
              </w:rPr>
              <w:t>PO7</w:t>
            </w:r>
          </w:p>
        </w:tc>
        <w:tc>
          <w:tcPr>
            <w:tcW w:w="906" w:type="dxa"/>
            <w:tcBorders>
              <w:top w:val="single" w:sz="4" w:space="0" w:color="000000"/>
              <w:left w:val="single" w:sz="4" w:space="0" w:color="000000"/>
              <w:bottom w:val="single" w:sz="4" w:space="0" w:color="000000"/>
              <w:right w:val="single" w:sz="4" w:space="0" w:color="000000"/>
            </w:tcBorders>
            <w:shd w:val="clear" w:color="auto" w:fill="auto"/>
          </w:tcPr>
          <w:p w14:paraId="73E4241F" w14:textId="33C44F3B" w:rsidR="007A504E" w:rsidRPr="00AF4228" w:rsidRDefault="007A504E" w:rsidP="007A504E">
            <w:pPr>
              <w:jc w:val="center"/>
              <w:rPr>
                <w:rFonts w:ascii="Arial Unicode MS" w:eastAsia="Arial Unicode MS" w:hAnsi="Arial Unicode MS" w:cs="Arial Unicode MS"/>
              </w:rPr>
            </w:pPr>
            <w:r>
              <w:rPr>
                <w:rFonts w:ascii="Arial Unicode MS" w:eastAsia="Arial Unicode MS" w:hAnsi="Arial Unicode MS" w:cs="Arial Unicode MS"/>
              </w:rPr>
              <w:t>PO8</w:t>
            </w:r>
          </w:p>
        </w:tc>
      </w:tr>
      <w:tr w:rsidR="007A504E" w:rsidRPr="00AF4228" w14:paraId="25A6965E" w14:textId="77777777" w:rsidTr="007A504E">
        <w:trPr>
          <w:trHeight w:val="225"/>
        </w:trPr>
        <w:tc>
          <w:tcPr>
            <w:tcW w:w="1811" w:type="dxa"/>
            <w:tcBorders>
              <w:top w:val="single" w:sz="4" w:space="0" w:color="000000"/>
              <w:left w:val="single" w:sz="4" w:space="0" w:color="000000"/>
              <w:bottom w:val="single" w:sz="4" w:space="0" w:color="000000"/>
              <w:right w:val="single" w:sz="4" w:space="0" w:color="000000"/>
            </w:tcBorders>
            <w:shd w:val="clear" w:color="auto" w:fill="auto"/>
          </w:tcPr>
          <w:p w14:paraId="54082699" w14:textId="77777777" w:rsidR="007A504E" w:rsidRPr="00AF4228" w:rsidRDefault="007A504E" w:rsidP="007A504E">
            <w:pPr>
              <w:ind w:right="41"/>
              <w:jc w:val="center"/>
              <w:rPr>
                <w:rFonts w:ascii="Arial Unicode MS" w:eastAsia="Arial Unicode MS" w:hAnsi="Arial Unicode MS" w:cs="Arial Unicode MS"/>
              </w:rPr>
            </w:pPr>
            <w:r w:rsidRPr="00AF4228">
              <w:rPr>
                <w:rFonts w:ascii="Arial Unicode MS" w:eastAsia="Arial Unicode MS" w:hAnsi="Arial Unicode MS" w:cs="Arial Unicode MS"/>
              </w:rPr>
              <w:t>CO1</w:t>
            </w: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14:paraId="57BDB005" w14:textId="4AE838F4" w:rsidR="007A504E" w:rsidRPr="00AF4228" w:rsidRDefault="007A504E" w:rsidP="007A504E">
            <w:pPr>
              <w:ind w:right="44"/>
              <w:jc w:val="center"/>
              <w:rPr>
                <w:rFonts w:ascii="Arial Unicode MS" w:eastAsiaTheme="minorEastAsia" w:hAnsi="Arial Unicode MS" w:cs="Arial Unicode MS"/>
              </w:rPr>
            </w:pPr>
            <w:r>
              <w:rPr>
                <w:rFonts w:ascii="Arial Unicode MS" w:eastAsia="Arial Unicode MS" w:hAnsi="Arial Unicode MS" w:cs="Arial Unicode MS" w:hint="eastAsia"/>
              </w:rPr>
              <w:t>✓</w:t>
            </w: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14:paraId="231693FF" w14:textId="6D7AC39F" w:rsidR="007A504E" w:rsidRPr="00AF4228" w:rsidRDefault="007A504E" w:rsidP="007A504E">
            <w:pPr>
              <w:ind w:right="43"/>
              <w:jc w:val="center"/>
              <w:rPr>
                <w:rFonts w:ascii="Arial Unicode MS" w:eastAsiaTheme="minorEastAsia" w:hAnsi="Arial Unicode MS" w:cs="Arial Unicode MS"/>
                <w:b/>
                <w:bCs/>
              </w:rPr>
            </w:pPr>
            <w:r>
              <w:rPr>
                <w:rFonts w:ascii="Arial Unicode MS" w:eastAsia="Arial Unicode MS" w:hAnsi="Arial Unicode MS" w:cs="Arial Unicode MS" w:hint="eastAsia"/>
              </w:rPr>
              <w:t>✓</w:t>
            </w:r>
          </w:p>
        </w:tc>
        <w:tc>
          <w:tcPr>
            <w:tcW w:w="906" w:type="dxa"/>
            <w:tcBorders>
              <w:top w:val="single" w:sz="4" w:space="0" w:color="000000"/>
              <w:left w:val="single" w:sz="4" w:space="0" w:color="000000"/>
              <w:bottom w:val="single" w:sz="4" w:space="0" w:color="000000"/>
              <w:right w:val="single" w:sz="4" w:space="0" w:color="000000"/>
            </w:tcBorders>
            <w:shd w:val="clear" w:color="auto" w:fill="auto"/>
          </w:tcPr>
          <w:p w14:paraId="343871DB" w14:textId="77777777" w:rsidR="007A504E" w:rsidRPr="00AF4228" w:rsidRDefault="007A504E" w:rsidP="007A504E">
            <w:pPr>
              <w:ind w:left="2"/>
              <w:jc w:val="center"/>
              <w:rPr>
                <w:rFonts w:ascii="Arial Unicode MS" w:eastAsiaTheme="minorEastAsia" w:hAnsi="Arial Unicode MS" w:cs="Arial Unicode MS"/>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14:paraId="7474BEB0" w14:textId="6C04E668" w:rsidR="007A504E" w:rsidRPr="00AF4228" w:rsidRDefault="007A504E" w:rsidP="007A504E">
            <w:pPr>
              <w:ind w:left="2"/>
              <w:jc w:val="center"/>
              <w:rPr>
                <w:rFonts w:ascii="Arial Unicode MS" w:eastAsiaTheme="minorEastAsia" w:hAnsi="Arial Unicode MS" w:cs="Arial Unicode MS"/>
              </w:rPr>
            </w:pPr>
          </w:p>
        </w:tc>
        <w:tc>
          <w:tcPr>
            <w:tcW w:w="740" w:type="dxa"/>
            <w:tcBorders>
              <w:top w:val="single" w:sz="4" w:space="0" w:color="000000"/>
              <w:left w:val="single" w:sz="4" w:space="0" w:color="000000"/>
              <w:bottom w:val="single" w:sz="4" w:space="0" w:color="000000"/>
              <w:right w:val="single" w:sz="4" w:space="0" w:color="000000"/>
            </w:tcBorders>
          </w:tcPr>
          <w:p w14:paraId="0D8D56FA" w14:textId="1A37F2F6" w:rsidR="007A504E" w:rsidRPr="00AF4228" w:rsidRDefault="007A504E" w:rsidP="007A504E">
            <w:pPr>
              <w:ind w:left="2"/>
              <w:jc w:val="center"/>
              <w:rPr>
                <w:rFonts w:ascii="Arial Unicode MS" w:eastAsiaTheme="minorEastAsia" w:hAnsi="Arial Unicode MS" w:cs="Arial Unicode MS"/>
              </w:rPr>
            </w:pPr>
          </w:p>
        </w:tc>
        <w:tc>
          <w:tcPr>
            <w:tcW w:w="812" w:type="dxa"/>
            <w:tcBorders>
              <w:top w:val="single" w:sz="4" w:space="0" w:color="000000"/>
              <w:left w:val="single" w:sz="4" w:space="0" w:color="000000"/>
              <w:bottom w:val="single" w:sz="4" w:space="0" w:color="000000"/>
              <w:right w:val="single" w:sz="4" w:space="0" w:color="000000"/>
            </w:tcBorders>
          </w:tcPr>
          <w:p w14:paraId="3E06D47D" w14:textId="77777777" w:rsidR="007A504E" w:rsidRPr="00AF4228" w:rsidRDefault="007A504E" w:rsidP="007A504E">
            <w:pPr>
              <w:ind w:left="2"/>
              <w:jc w:val="center"/>
              <w:rPr>
                <w:rFonts w:ascii="Arial Unicode MS" w:eastAsiaTheme="minorEastAsia" w:hAnsi="Arial Unicode MS" w:cs="Arial Unicode MS"/>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14:paraId="3DC467DD" w14:textId="6F70876E" w:rsidR="007A504E" w:rsidRPr="00AF4228" w:rsidRDefault="007A504E" w:rsidP="007A504E">
            <w:pPr>
              <w:ind w:left="2"/>
              <w:jc w:val="center"/>
              <w:rPr>
                <w:rFonts w:ascii="Arial Unicode MS" w:eastAsiaTheme="minorEastAsia" w:hAnsi="Arial Unicode MS" w:cs="Arial Unicode MS"/>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tcPr>
          <w:p w14:paraId="32D161ED" w14:textId="4B086C6A" w:rsidR="007A504E" w:rsidRPr="00AF4228" w:rsidRDefault="007A504E" w:rsidP="007A504E">
            <w:pPr>
              <w:ind w:left="2"/>
              <w:jc w:val="center"/>
              <w:rPr>
                <w:rFonts w:ascii="Arial Unicode MS" w:eastAsiaTheme="minorEastAsia" w:hAnsi="Arial Unicode MS" w:cs="Arial Unicode MS"/>
              </w:rPr>
            </w:pPr>
          </w:p>
        </w:tc>
      </w:tr>
      <w:tr w:rsidR="007A504E" w:rsidRPr="00AF4228" w14:paraId="40BC39FA" w14:textId="77777777" w:rsidTr="007A504E">
        <w:trPr>
          <w:trHeight w:val="318"/>
        </w:trPr>
        <w:tc>
          <w:tcPr>
            <w:tcW w:w="1811" w:type="dxa"/>
            <w:tcBorders>
              <w:top w:val="single" w:sz="4" w:space="0" w:color="000000"/>
              <w:left w:val="single" w:sz="4" w:space="0" w:color="000000"/>
              <w:bottom w:val="single" w:sz="4" w:space="0" w:color="000000"/>
              <w:right w:val="single" w:sz="4" w:space="0" w:color="000000"/>
            </w:tcBorders>
            <w:shd w:val="clear" w:color="auto" w:fill="auto"/>
          </w:tcPr>
          <w:p w14:paraId="02E362C1" w14:textId="77777777" w:rsidR="007A504E" w:rsidRPr="00AF4228" w:rsidRDefault="007A504E" w:rsidP="007A504E">
            <w:pPr>
              <w:ind w:right="41"/>
              <w:jc w:val="center"/>
              <w:rPr>
                <w:rFonts w:ascii="Arial Unicode MS" w:eastAsia="Arial Unicode MS" w:hAnsi="Arial Unicode MS" w:cs="Arial Unicode MS"/>
              </w:rPr>
            </w:pPr>
            <w:r w:rsidRPr="00AF4228">
              <w:rPr>
                <w:rFonts w:ascii="Arial Unicode MS" w:eastAsia="Arial Unicode MS" w:hAnsi="Arial Unicode MS" w:cs="Arial Unicode MS"/>
              </w:rPr>
              <w:t>CO2</w:t>
            </w: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14:paraId="685027FB" w14:textId="578397C0" w:rsidR="007A504E" w:rsidRPr="00AF4228" w:rsidRDefault="007A504E" w:rsidP="007A504E">
            <w:pPr>
              <w:ind w:right="44"/>
              <w:jc w:val="center"/>
              <w:rPr>
                <w:rFonts w:ascii="Arial Unicode MS" w:eastAsiaTheme="minorEastAsia" w:hAnsi="Arial Unicode MS" w:cs="Arial Unicode MS"/>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14:paraId="661AA5EB" w14:textId="70646BAC" w:rsidR="007A504E" w:rsidRPr="00AF4228" w:rsidRDefault="007A504E" w:rsidP="007A504E">
            <w:pPr>
              <w:ind w:right="43"/>
              <w:jc w:val="center"/>
              <w:rPr>
                <w:rFonts w:ascii="Arial Unicode MS" w:eastAsiaTheme="minorEastAsia" w:hAnsi="Arial Unicode MS" w:cs="Arial Unicode MS"/>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tcPr>
          <w:p w14:paraId="275C2222" w14:textId="7DB9655F" w:rsidR="007A504E" w:rsidRPr="00AF4228" w:rsidRDefault="007A504E" w:rsidP="007A504E">
            <w:pPr>
              <w:ind w:left="2"/>
              <w:jc w:val="center"/>
              <w:rPr>
                <w:rFonts w:ascii="Arial Unicode MS" w:eastAsiaTheme="minorEastAsia" w:hAnsi="Arial Unicode MS" w:cs="Arial Unicode MS"/>
              </w:rPr>
            </w:pPr>
            <w:r>
              <w:rPr>
                <w:rFonts w:ascii="Arial Unicode MS" w:eastAsia="Arial Unicode MS" w:hAnsi="Arial Unicode MS" w:cs="Arial Unicode MS" w:hint="eastAsia"/>
              </w:rPr>
              <w:t>✓</w:t>
            </w: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14:paraId="14962C33" w14:textId="77777777" w:rsidR="007A504E" w:rsidRPr="00AF4228" w:rsidRDefault="007A504E" w:rsidP="007A504E">
            <w:pPr>
              <w:ind w:left="2"/>
              <w:jc w:val="center"/>
              <w:rPr>
                <w:rFonts w:ascii="Arial Unicode MS" w:eastAsiaTheme="minorEastAsia" w:hAnsi="Arial Unicode MS" w:cs="Arial Unicode MS"/>
              </w:rPr>
            </w:pPr>
          </w:p>
        </w:tc>
        <w:tc>
          <w:tcPr>
            <w:tcW w:w="740" w:type="dxa"/>
            <w:tcBorders>
              <w:top w:val="single" w:sz="4" w:space="0" w:color="000000"/>
              <w:left w:val="single" w:sz="4" w:space="0" w:color="000000"/>
              <w:bottom w:val="single" w:sz="4" w:space="0" w:color="000000"/>
              <w:right w:val="single" w:sz="4" w:space="0" w:color="000000"/>
            </w:tcBorders>
          </w:tcPr>
          <w:p w14:paraId="16AA8A46" w14:textId="77777777" w:rsidR="007A504E" w:rsidRPr="00AF4228" w:rsidRDefault="007A504E" w:rsidP="007A504E">
            <w:pPr>
              <w:ind w:left="2"/>
              <w:jc w:val="center"/>
              <w:rPr>
                <w:rFonts w:ascii="Arial Unicode MS" w:eastAsiaTheme="minorEastAsia" w:hAnsi="Arial Unicode MS" w:cs="Arial Unicode MS"/>
              </w:rPr>
            </w:pPr>
          </w:p>
        </w:tc>
        <w:tc>
          <w:tcPr>
            <w:tcW w:w="812" w:type="dxa"/>
            <w:tcBorders>
              <w:top w:val="single" w:sz="4" w:space="0" w:color="000000"/>
              <w:left w:val="single" w:sz="4" w:space="0" w:color="000000"/>
              <w:bottom w:val="single" w:sz="4" w:space="0" w:color="000000"/>
              <w:right w:val="single" w:sz="4" w:space="0" w:color="000000"/>
            </w:tcBorders>
          </w:tcPr>
          <w:p w14:paraId="11AA659D" w14:textId="77777777" w:rsidR="007A504E" w:rsidRPr="00AF4228" w:rsidRDefault="007A504E" w:rsidP="007A504E">
            <w:pPr>
              <w:ind w:left="2"/>
              <w:jc w:val="center"/>
              <w:rPr>
                <w:rFonts w:ascii="Arial Unicode MS" w:eastAsiaTheme="minorEastAsia" w:hAnsi="Arial Unicode MS" w:cs="Arial Unicode MS"/>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14:paraId="602A5CB1" w14:textId="4C72F279" w:rsidR="007A504E" w:rsidRPr="00AF4228" w:rsidRDefault="007A504E" w:rsidP="007A504E">
            <w:pPr>
              <w:ind w:left="2"/>
              <w:jc w:val="center"/>
              <w:rPr>
                <w:rFonts w:ascii="Arial Unicode MS" w:eastAsiaTheme="minorEastAsia" w:hAnsi="Arial Unicode MS" w:cs="Arial Unicode MS"/>
              </w:rPr>
            </w:pPr>
            <w:r>
              <w:rPr>
                <w:rFonts w:ascii="Arial Unicode MS" w:eastAsia="Arial Unicode MS" w:hAnsi="Arial Unicode MS" w:cs="Arial Unicode MS" w:hint="eastAsia"/>
              </w:rPr>
              <w:t>✓</w:t>
            </w:r>
          </w:p>
        </w:tc>
        <w:tc>
          <w:tcPr>
            <w:tcW w:w="906" w:type="dxa"/>
            <w:tcBorders>
              <w:top w:val="single" w:sz="4" w:space="0" w:color="000000"/>
              <w:left w:val="single" w:sz="4" w:space="0" w:color="000000"/>
              <w:bottom w:val="single" w:sz="4" w:space="0" w:color="000000"/>
              <w:right w:val="single" w:sz="4" w:space="0" w:color="000000"/>
            </w:tcBorders>
            <w:shd w:val="clear" w:color="auto" w:fill="auto"/>
          </w:tcPr>
          <w:p w14:paraId="5432ED08" w14:textId="77777777" w:rsidR="007A504E" w:rsidRPr="00AF4228" w:rsidRDefault="007A504E" w:rsidP="007A504E">
            <w:pPr>
              <w:ind w:left="2"/>
              <w:jc w:val="center"/>
              <w:rPr>
                <w:rFonts w:ascii="Arial Unicode MS" w:eastAsiaTheme="minorEastAsia" w:hAnsi="Arial Unicode MS" w:cs="Arial Unicode MS"/>
              </w:rPr>
            </w:pPr>
          </w:p>
        </w:tc>
      </w:tr>
      <w:tr w:rsidR="007A504E" w:rsidRPr="00AF4228" w14:paraId="569BE6E7" w14:textId="77777777" w:rsidTr="007A504E">
        <w:trPr>
          <w:trHeight w:val="307"/>
        </w:trPr>
        <w:tc>
          <w:tcPr>
            <w:tcW w:w="1811" w:type="dxa"/>
            <w:tcBorders>
              <w:top w:val="single" w:sz="4" w:space="0" w:color="000000"/>
              <w:left w:val="single" w:sz="4" w:space="0" w:color="000000"/>
              <w:bottom w:val="single" w:sz="4" w:space="0" w:color="000000"/>
              <w:right w:val="single" w:sz="4" w:space="0" w:color="000000"/>
            </w:tcBorders>
            <w:shd w:val="clear" w:color="auto" w:fill="auto"/>
          </w:tcPr>
          <w:p w14:paraId="1008FF25" w14:textId="77777777" w:rsidR="007A504E" w:rsidRPr="00AF4228" w:rsidRDefault="007A504E" w:rsidP="007A504E">
            <w:pPr>
              <w:ind w:right="41"/>
              <w:jc w:val="center"/>
              <w:rPr>
                <w:rFonts w:ascii="Arial Unicode MS" w:eastAsia="Arial Unicode MS" w:hAnsi="Arial Unicode MS" w:cs="Arial Unicode MS"/>
              </w:rPr>
            </w:pPr>
            <w:r w:rsidRPr="00AF4228">
              <w:rPr>
                <w:rFonts w:ascii="Arial Unicode MS" w:eastAsia="Arial Unicode MS" w:hAnsi="Arial Unicode MS" w:cs="Arial Unicode MS"/>
              </w:rPr>
              <w:t>CO3</w:t>
            </w: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14:paraId="4430E151" w14:textId="77777777" w:rsidR="007A504E" w:rsidRPr="00AF4228" w:rsidRDefault="007A504E" w:rsidP="007A504E">
            <w:pPr>
              <w:ind w:right="44"/>
              <w:jc w:val="center"/>
              <w:rPr>
                <w:rFonts w:ascii="Arial Unicode MS" w:eastAsiaTheme="minorEastAsia" w:hAnsi="Arial Unicode MS" w:cs="Arial Unicode MS"/>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14:paraId="2240C714" w14:textId="70CCDF0D" w:rsidR="007A504E" w:rsidRPr="00AF4228" w:rsidRDefault="007A504E" w:rsidP="007A504E">
            <w:pPr>
              <w:ind w:right="43"/>
              <w:jc w:val="center"/>
              <w:rPr>
                <w:rFonts w:ascii="Arial Unicode MS" w:eastAsiaTheme="minorEastAsia" w:hAnsi="Arial Unicode MS" w:cs="Arial Unicode MS"/>
              </w:rPr>
            </w:pPr>
            <w:r>
              <w:rPr>
                <w:rFonts w:ascii="Arial Unicode MS" w:eastAsia="Arial Unicode MS" w:hAnsi="Arial Unicode MS" w:cs="Arial Unicode MS" w:hint="eastAsia"/>
              </w:rPr>
              <w:t>✓</w:t>
            </w:r>
          </w:p>
        </w:tc>
        <w:tc>
          <w:tcPr>
            <w:tcW w:w="906" w:type="dxa"/>
            <w:tcBorders>
              <w:top w:val="single" w:sz="4" w:space="0" w:color="000000"/>
              <w:left w:val="single" w:sz="4" w:space="0" w:color="000000"/>
              <w:bottom w:val="single" w:sz="4" w:space="0" w:color="000000"/>
              <w:right w:val="single" w:sz="4" w:space="0" w:color="000000"/>
            </w:tcBorders>
            <w:shd w:val="clear" w:color="auto" w:fill="auto"/>
          </w:tcPr>
          <w:p w14:paraId="2A221E43" w14:textId="7E95E06B" w:rsidR="007A504E" w:rsidRPr="00AF4228" w:rsidRDefault="007A504E" w:rsidP="007A504E">
            <w:pPr>
              <w:ind w:left="2"/>
              <w:jc w:val="center"/>
              <w:rPr>
                <w:rFonts w:ascii="Arial Unicode MS" w:eastAsiaTheme="minorEastAsia" w:hAnsi="Arial Unicode MS" w:cs="Arial Unicode MS"/>
              </w:rPr>
            </w:pPr>
            <w:r>
              <w:rPr>
                <w:rFonts w:ascii="Arial Unicode MS" w:eastAsia="Arial Unicode MS" w:hAnsi="Arial Unicode MS" w:cs="Arial Unicode MS" w:hint="eastAsia"/>
              </w:rPr>
              <w:t>✓</w:t>
            </w: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14:paraId="79EFBB91" w14:textId="56CF5BE3" w:rsidR="007A504E" w:rsidRPr="00AF4228" w:rsidRDefault="007A504E" w:rsidP="007A504E">
            <w:pPr>
              <w:ind w:left="2"/>
              <w:jc w:val="center"/>
              <w:rPr>
                <w:rFonts w:ascii="Arial Unicode MS" w:eastAsiaTheme="minorEastAsia" w:hAnsi="Arial Unicode MS" w:cs="Arial Unicode MS"/>
              </w:rPr>
            </w:pPr>
            <w:r>
              <w:rPr>
                <w:rFonts w:ascii="Arial Unicode MS" w:eastAsia="Arial Unicode MS" w:hAnsi="Arial Unicode MS" w:cs="Arial Unicode MS" w:hint="eastAsia"/>
              </w:rPr>
              <w:t>✓</w:t>
            </w:r>
          </w:p>
        </w:tc>
        <w:tc>
          <w:tcPr>
            <w:tcW w:w="740" w:type="dxa"/>
            <w:tcBorders>
              <w:top w:val="single" w:sz="4" w:space="0" w:color="000000"/>
              <w:left w:val="single" w:sz="4" w:space="0" w:color="000000"/>
              <w:bottom w:val="single" w:sz="4" w:space="0" w:color="000000"/>
              <w:right w:val="single" w:sz="4" w:space="0" w:color="000000"/>
            </w:tcBorders>
          </w:tcPr>
          <w:p w14:paraId="0EA6C9E6" w14:textId="77777777" w:rsidR="007A504E" w:rsidRPr="00AF4228" w:rsidRDefault="007A504E" w:rsidP="007A504E">
            <w:pPr>
              <w:ind w:left="2"/>
              <w:jc w:val="center"/>
              <w:rPr>
                <w:rFonts w:ascii="Arial Unicode MS" w:eastAsiaTheme="minorEastAsia" w:hAnsi="Arial Unicode MS" w:cs="Arial Unicode MS"/>
              </w:rPr>
            </w:pPr>
          </w:p>
        </w:tc>
        <w:tc>
          <w:tcPr>
            <w:tcW w:w="812" w:type="dxa"/>
            <w:tcBorders>
              <w:top w:val="single" w:sz="4" w:space="0" w:color="000000"/>
              <w:left w:val="single" w:sz="4" w:space="0" w:color="000000"/>
              <w:bottom w:val="single" w:sz="4" w:space="0" w:color="000000"/>
              <w:right w:val="single" w:sz="4" w:space="0" w:color="000000"/>
            </w:tcBorders>
          </w:tcPr>
          <w:p w14:paraId="5D0F1FF8" w14:textId="77777777" w:rsidR="007A504E" w:rsidRPr="00AF4228" w:rsidRDefault="007A504E" w:rsidP="007A504E">
            <w:pPr>
              <w:ind w:left="2"/>
              <w:jc w:val="center"/>
              <w:rPr>
                <w:rFonts w:ascii="Arial Unicode MS" w:eastAsiaTheme="minorEastAsia" w:hAnsi="Arial Unicode MS" w:cs="Arial Unicode MS"/>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14:paraId="7CFB9199" w14:textId="5108E391" w:rsidR="007A504E" w:rsidRPr="00AF4228" w:rsidRDefault="007A504E" w:rsidP="007A504E">
            <w:pPr>
              <w:ind w:left="2"/>
              <w:jc w:val="center"/>
              <w:rPr>
                <w:rFonts w:ascii="Arial Unicode MS" w:eastAsiaTheme="minorEastAsia" w:hAnsi="Arial Unicode MS" w:cs="Arial Unicode MS"/>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tcPr>
          <w:p w14:paraId="5A0D9863" w14:textId="77777777" w:rsidR="007A504E" w:rsidRPr="00AF4228" w:rsidRDefault="007A504E" w:rsidP="007A504E">
            <w:pPr>
              <w:ind w:left="2"/>
              <w:jc w:val="center"/>
              <w:rPr>
                <w:rFonts w:ascii="Arial Unicode MS" w:eastAsiaTheme="minorEastAsia" w:hAnsi="Arial Unicode MS" w:cs="Arial Unicode MS"/>
              </w:rPr>
            </w:pPr>
          </w:p>
        </w:tc>
      </w:tr>
      <w:tr w:rsidR="007A504E" w:rsidRPr="00AF4228" w14:paraId="327D76B0" w14:textId="77777777" w:rsidTr="007A504E">
        <w:trPr>
          <w:trHeight w:val="318"/>
        </w:trPr>
        <w:tc>
          <w:tcPr>
            <w:tcW w:w="1811" w:type="dxa"/>
            <w:tcBorders>
              <w:top w:val="single" w:sz="4" w:space="0" w:color="000000"/>
              <w:left w:val="single" w:sz="4" w:space="0" w:color="000000"/>
              <w:bottom w:val="single" w:sz="4" w:space="0" w:color="000000"/>
              <w:right w:val="single" w:sz="4" w:space="0" w:color="000000"/>
            </w:tcBorders>
            <w:shd w:val="clear" w:color="auto" w:fill="auto"/>
          </w:tcPr>
          <w:p w14:paraId="35F61D10" w14:textId="77777777" w:rsidR="007A504E" w:rsidRPr="00AF4228" w:rsidRDefault="007A504E" w:rsidP="007A504E">
            <w:pPr>
              <w:ind w:right="41"/>
              <w:jc w:val="center"/>
              <w:rPr>
                <w:rFonts w:ascii="Arial Unicode MS" w:eastAsia="Arial Unicode MS" w:hAnsi="Arial Unicode MS" w:cs="Arial Unicode MS"/>
              </w:rPr>
            </w:pPr>
            <w:r w:rsidRPr="00AF4228">
              <w:rPr>
                <w:rFonts w:ascii="Arial Unicode MS" w:eastAsia="Arial Unicode MS" w:hAnsi="Arial Unicode MS" w:cs="Arial Unicode MS"/>
              </w:rPr>
              <w:t>CO4</w:t>
            </w: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14:paraId="3DC5ACEE" w14:textId="77777777" w:rsidR="007A504E" w:rsidRPr="00AF4228" w:rsidRDefault="007A504E" w:rsidP="007A504E">
            <w:pPr>
              <w:ind w:right="44"/>
              <w:jc w:val="center"/>
              <w:rPr>
                <w:rFonts w:ascii="Arial Unicode MS" w:eastAsiaTheme="minorEastAsia" w:hAnsi="Arial Unicode MS" w:cs="Arial Unicode MS"/>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14:paraId="6387F030" w14:textId="77777777" w:rsidR="007A504E" w:rsidRPr="00AF4228" w:rsidRDefault="007A504E" w:rsidP="007A504E">
            <w:pPr>
              <w:ind w:right="43"/>
              <w:jc w:val="center"/>
              <w:rPr>
                <w:rFonts w:ascii="Arial Unicode MS" w:eastAsiaTheme="minorEastAsia" w:hAnsi="Arial Unicode MS" w:cs="Arial Unicode MS"/>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tcPr>
          <w:p w14:paraId="71165772" w14:textId="61E581C7" w:rsidR="007A504E" w:rsidRPr="00AF4228" w:rsidRDefault="007A504E" w:rsidP="007A504E">
            <w:pPr>
              <w:ind w:left="2"/>
              <w:jc w:val="center"/>
              <w:rPr>
                <w:rFonts w:ascii="Arial Unicode MS" w:eastAsiaTheme="minorEastAsia" w:hAnsi="Arial Unicode MS" w:cs="Arial Unicode MS"/>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14:paraId="0125B3D8" w14:textId="77777777" w:rsidR="007A504E" w:rsidRPr="00AF4228" w:rsidRDefault="007A504E" w:rsidP="007A504E">
            <w:pPr>
              <w:ind w:left="2"/>
              <w:jc w:val="center"/>
              <w:rPr>
                <w:rFonts w:ascii="Arial Unicode MS" w:eastAsiaTheme="minorEastAsia" w:hAnsi="Arial Unicode MS" w:cs="Arial Unicode MS"/>
              </w:rPr>
            </w:pPr>
          </w:p>
        </w:tc>
        <w:tc>
          <w:tcPr>
            <w:tcW w:w="740" w:type="dxa"/>
            <w:tcBorders>
              <w:top w:val="single" w:sz="4" w:space="0" w:color="000000"/>
              <w:left w:val="single" w:sz="4" w:space="0" w:color="000000"/>
              <w:bottom w:val="single" w:sz="4" w:space="0" w:color="000000"/>
              <w:right w:val="single" w:sz="4" w:space="0" w:color="000000"/>
            </w:tcBorders>
          </w:tcPr>
          <w:p w14:paraId="155BBB0C" w14:textId="130826E9" w:rsidR="007A504E" w:rsidRPr="00AF4228" w:rsidRDefault="007A504E" w:rsidP="007A504E">
            <w:pPr>
              <w:ind w:left="2"/>
              <w:jc w:val="center"/>
              <w:rPr>
                <w:rFonts w:ascii="Arial Unicode MS" w:eastAsiaTheme="minorEastAsia" w:hAnsi="Arial Unicode MS" w:cs="Arial Unicode MS"/>
              </w:rPr>
            </w:pPr>
            <w:r>
              <w:rPr>
                <w:rFonts w:ascii="Arial Unicode MS" w:eastAsia="Arial Unicode MS" w:hAnsi="Arial Unicode MS" w:cs="Arial Unicode MS" w:hint="eastAsia"/>
              </w:rPr>
              <w:t>✓</w:t>
            </w:r>
          </w:p>
        </w:tc>
        <w:tc>
          <w:tcPr>
            <w:tcW w:w="812" w:type="dxa"/>
            <w:tcBorders>
              <w:top w:val="single" w:sz="4" w:space="0" w:color="000000"/>
              <w:left w:val="single" w:sz="4" w:space="0" w:color="000000"/>
              <w:bottom w:val="single" w:sz="4" w:space="0" w:color="000000"/>
              <w:right w:val="single" w:sz="4" w:space="0" w:color="000000"/>
            </w:tcBorders>
          </w:tcPr>
          <w:p w14:paraId="46B7F7AA" w14:textId="77777777" w:rsidR="007A504E" w:rsidRPr="00AF4228" w:rsidRDefault="007A504E" w:rsidP="007A504E">
            <w:pPr>
              <w:ind w:left="2"/>
              <w:jc w:val="center"/>
              <w:rPr>
                <w:rFonts w:ascii="Arial Unicode MS" w:eastAsiaTheme="minorEastAsia" w:hAnsi="Arial Unicode MS" w:cs="Arial Unicode MS"/>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14:paraId="1E7109A9" w14:textId="284A5552" w:rsidR="007A504E" w:rsidRPr="00AF4228" w:rsidRDefault="007A504E" w:rsidP="007A504E">
            <w:pPr>
              <w:ind w:left="2"/>
              <w:jc w:val="center"/>
              <w:rPr>
                <w:rFonts w:ascii="Arial Unicode MS" w:eastAsiaTheme="minorEastAsia" w:hAnsi="Arial Unicode MS" w:cs="Arial Unicode MS"/>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tcPr>
          <w:p w14:paraId="718C67F8" w14:textId="3AC96753" w:rsidR="007A504E" w:rsidRPr="00AF4228" w:rsidRDefault="007A504E" w:rsidP="007A504E">
            <w:pPr>
              <w:ind w:left="2"/>
              <w:jc w:val="center"/>
              <w:rPr>
                <w:rFonts w:ascii="Arial Unicode MS" w:eastAsiaTheme="minorEastAsia" w:hAnsi="Arial Unicode MS" w:cs="Arial Unicode MS"/>
              </w:rPr>
            </w:pPr>
            <w:r>
              <w:rPr>
                <w:rFonts w:ascii="Arial Unicode MS" w:eastAsia="Arial Unicode MS" w:hAnsi="Arial Unicode MS" w:cs="Arial Unicode MS" w:hint="eastAsia"/>
              </w:rPr>
              <w:t>✓</w:t>
            </w:r>
          </w:p>
        </w:tc>
      </w:tr>
    </w:tbl>
    <w:p w14:paraId="3FC93840" w14:textId="77777777" w:rsidR="009A018D" w:rsidRPr="00C2576A" w:rsidRDefault="009A018D">
      <w:pPr>
        <w:pStyle w:val="BodyText"/>
        <w:ind w:right="200"/>
        <w:jc w:val="both"/>
        <w:rPr>
          <w:rFonts w:ascii="Arial Unicode MS" w:eastAsia="Arial Unicode MS" w:hAnsi="Arial Unicode MS" w:cs="Arial Unicode MS"/>
          <w:b/>
        </w:rPr>
      </w:pPr>
    </w:p>
    <w:p w14:paraId="19BC22C9" w14:textId="28C053D5" w:rsidR="000C61FB" w:rsidRPr="00C2576A" w:rsidRDefault="00B416F7">
      <w:pPr>
        <w:pStyle w:val="BodyText"/>
        <w:ind w:right="200"/>
        <w:jc w:val="both"/>
        <w:rPr>
          <w:rFonts w:ascii="Arial Unicode MS" w:eastAsia="Arial Unicode MS" w:hAnsi="Arial Unicode MS" w:cs="Arial Unicode MS"/>
          <w:b/>
        </w:rPr>
      </w:pPr>
      <w:r w:rsidRPr="00C2576A">
        <w:rPr>
          <w:rFonts w:ascii="Arial Unicode MS" w:eastAsia="Arial Unicode MS" w:hAnsi="Arial Unicode MS" w:cs="Arial Unicode MS"/>
          <w:b/>
        </w:rPr>
        <w:t>Prerequisites</w:t>
      </w:r>
      <w:r w:rsidR="00FD7718">
        <w:rPr>
          <w:rFonts w:ascii="Arial Unicode MS" w:eastAsia="Arial Unicode MS" w:hAnsi="Arial Unicode MS" w:cs="Arial Unicode MS"/>
          <w:b/>
        </w:rPr>
        <w:t xml:space="preserve"> and other constraint</w:t>
      </w:r>
      <w:r w:rsidR="003F40D1">
        <w:rPr>
          <w:rFonts w:ascii="Arial Unicode MS" w:eastAsia="Arial Unicode MS" w:hAnsi="Arial Unicode MS" w:cs="Arial Unicode MS"/>
          <w:b/>
        </w:rPr>
        <w:t>s</w:t>
      </w:r>
    </w:p>
    <w:p w14:paraId="4EB04A08" w14:textId="2477AAFF" w:rsidR="000C61FB" w:rsidRPr="00AF4228" w:rsidRDefault="0060324E">
      <w:pPr>
        <w:tabs>
          <w:tab w:val="left" w:pos="3060"/>
        </w:tabs>
        <w:spacing w:before="101"/>
        <w:jc w:val="both"/>
        <w:rPr>
          <w:rFonts w:ascii="Arial Unicode MS" w:eastAsia="Arial Unicode MS" w:hAnsi="Arial Unicode MS" w:cs="Arial Unicode MS"/>
        </w:rPr>
      </w:pPr>
      <w:r>
        <w:rPr>
          <w:rFonts w:ascii="Arial Unicode MS" w:eastAsia="Arial Unicode MS" w:hAnsi="Arial Unicode MS" w:cs="Arial Unicode MS"/>
        </w:rPr>
        <w:t>None</w:t>
      </w:r>
      <w:r w:rsidR="003F40D1" w:rsidRPr="00AF4228">
        <w:rPr>
          <w:rFonts w:ascii="Arial Unicode MS" w:eastAsia="Arial Unicode MS" w:hAnsi="Arial Unicode MS" w:cs="Arial Unicode MS"/>
        </w:rPr>
        <w:br/>
      </w:r>
    </w:p>
    <w:p w14:paraId="5C14F005" w14:textId="2D181EBD" w:rsidR="000C61FB" w:rsidRPr="00C2576A" w:rsidRDefault="00B416F7">
      <w:pPr>
        <w:pStyle w:val="BodyText"/>
        <w:ind w:right="200"/>
        <w:jc w:val="both"/>
        <w:rPr>
          <w:rFonts w:ascii="Arial Unicode MS" w:eastAsia="Arial Unicode MS" w:hAnsi="Arial Unicode MS" w:cs="Arial Unicode MS"/>
          <w:b/>
        </w:rPr>
      </w:pPr>
      <w:r w:rsidRPr="00C2576A">
        <w:rPr>
          <w:rFonts w:ascii="Arial Unicode MS" w:eastAsia="Arial Unicode MS" w:hAnsi="Arial Unicode MS" w:cs="Arial Unicode MS"/>
          <w:b/>
        </w:rPr>
        <w:t>Pedagogy</w:t>
      </w:r>
    </w:p>
    <w:p w14:paraId="2A48C4DD" w14:textId="4E97AAB3" w:rsidR="000C61FB" w:rsidRPr="00AF4228" w:rsidRDefault="0060324E" w:rsidP="0060324E">
      <w:pPr>
        <w:tabs>
          <w:tab w:val="left" w:pos="3060"/>
        </w:tabs>
        <w:spacing w:before="101"/>
        <w:rPr>
          <w:rFonts w:ascii="Arial Unicode MS" w:eastAsia="Arial Unicode MS" w:hAnsi="Arial Unicode MS" w:cs="Arial Unicode MS"/>
        </w:rPr>
      </w:pPr>
      <w:r w:rsidRPr="0060324E">
        <w:rPr>
          <w:rFonts w:ascii="Arial Unicode MS" w:eastAsia="Arial Unicode MS" w:hAnsi="Arial Unicode MS" w:cs="Arial Unicode MS"/>
        </w:rPr>
        <w:t>The lectures will be based on reading material mentioned above. The students</w:t>
      </w:r>
      <w:r>
        <w:rPr>
          <w:rFonts w:ascii="Arial Unicode MS" w:eastAsia="Arial Unicode MS" w:hAnsi="Arial Unicode MS" w:cs="Arial Unicode MS"/>
        </w:rPr>
        <w:t xml:space="preserve"> </w:t>
      </w:r>
      <w:r w:rsidRPr="0060324E">
        <w:rPr>
          <w:rFonts w:ascii="Arial Unicode MS" w:eastAsia="Arial Unicode MS" w:hAnsi="Arial Unicode MS" w:cs="Arial Unicode MS"/>
        </w:rPr>
        <w:t>are expected to go through the material before coming to class. As this is a</w:t>
      </w:r>
      <w:r>
        <w:rPr>
          <w:rFonts w:ascii="Arial Unicode MS" w:eastAsia="Arial Unicode MS" w:hAnsi="Arial Unicode MS" w:cs="Arial Unicode MS"/>
        </w:rPr>
        <w:t xml:space="preserve"> </w:t>
      </w:r>
      <w:r w:rsidRPr="0060324E">
        <w:rPr>
          <w:rFonts w:ascii="Arial Unicode MS" w:eastAsia="Arial Unicode MS" w:hAnsi="Arial Unicode MS" w:cs="Arial Unicode MS"/>
        </w:rPr>
        <w:t>Master’s-level course</w:t>
      </w:r>
      <w:r>
        <w:rPr>
          <w:rFonts w:ascii="Arial Unicode MS" w:eastAsia="Arial Unicode MS" w:hAnsi="Arial Unicode MS" w:cs="Arial Unicode MS"/>
        </w:rPr>
        <w:t>,</w:t>
      </w:r>
      <w:r w:rsidRPr="0060324E">
        <w:rPr>
          <w:rFonts w:ascii="Arial Unicode MS" w:eastAsia="Arial Unicode MS" w:hAnsi="Arial Unicode MS" w:cs="Arial Unicode MS"/>
        </w:rPr>
        <w:t xml:space="preserve"> students must participate in discussion and critical</w:t>
      </w:r>
      <w:r>
        <w:rPr>
          <w:rFonts w:ascii="Arial Unicode MS" w:eastAsia="Arial Unicode MS" w:hAnsi="Arial Unicode MS" w:cs="Arial Unicode MS"/>
        </w:rPr>
        <w:t xml:space="preserve"> </w:t>
      </w:r>
      <w:r w:rsidRPr="0060324E">
        <w:rPr>
          <w:rFonts w:ascii="Arial Unicode MS" w:eastAsia="Arial Unicode MS" w:hAnsi="Arial Unicode MS" w:cs="Arial Unicode MS"/>
        </w:rPr>
        <w:t>analysis as much as possible. Since the course deals with existential issues much</w:t>
      </w:r>
      <w:r>
        <w:rPr>
          <w:rFonts w:ascii="Arial Unicode MS" w:eastAsia="Arial Unicode MS" w:hAnsi="Arial Unicode MS" w:cs="Arial Unicode MS"/>
        </w:rPr>
        <w:t xml:space="preserve"> </w:t>
      </w:r>
      <w:r w:rsidRPr="0060324E">
        <w:rPr>
          <w:rFonts w:ascii="Arial Unicode MS" w:eastAsia="Arial Unicode MS" w:hAnsi="Arial Unicode MS" w:cs="Arial Unicode MS"/>
        </w:rPr>
        <w:t>emphasis is placed on self-reflection. Assignments will encourage students to</w:t>
      </w:r>
      <w:r>
        <w:rPr>
          <w:rFonts w:ascii="Arial Unicode MS" w:eastAsia="Arial Unicode MS" w:hAnsi="Arial Unicode MS" w:cs="Arial Unicode MS"/>
        </w:rPr>
        <w:t xml:space="preserve"> </w:t>
      </w:r>
      <w:r w:rsidRPr="0060324E">
        <w:rPr>
          <w:rFonts w:ascii="Arial Unicode MS" w:eastAsia="Arial Unicode MS" w:hAnsi="Arial Unicode MS" w:cs="Arial Unicode MS"/>
        </w:rPr>
        <w:t>propose their own ideas on how to implement the philosophy of life espoused in</w:t>
      </w:r>
      <w:r>
        <w:rPr>
          <w:rFonts w:ascii="Arial Unicode MS" w:eastAsia="Arial Unicode MS" w:hAnsi="Arial Unicode MS" w:cs="Arial Unicode MS"/>
        </w:rPr>
        <w:t xml:space="preserve"> </w:t>
      </w:r>
      <w:r w:rsidRPr="0060324E">
        <w:rPr>
          <w:rFonts w:ascii="Arial Unicode MS" w:eastAsia="Arial Unicode MS" w:hAnsi="Arial Unicode MS" w:cs="Arial Unicode MS"/>
        </w:rPr>
        <w:t>the Upaniṣads for themselves.</w:t>
      </w:r>
    </w:p>
    <w:p w14:paraId="5112BAED" w14:textId="77777777" w:rsidR="00D90053" w:rsidRPr="00C2576A" w:rsidRDefault="00D90053">
      <w:pPr>
        <w:rPr>
          <w:rFonts w:ascii="Arial Unicode MS" w:eastAsia="Arial Unicode MS" w:hAnsi="Arial Unicode MS" w:cs="Arial Unicode MS"/>
          <w:b/>
          <w:sz w:val="24"/>
          <w:szCs w:val="24"/>
        </w:rPr>
      </w:pPr>
    </w:p>
    <w:p w14:paraId="49885EE7" w14:textId="77777777" w:rsidR="000C61FB" w:rsidRPr="00C2576A" w:rsidRDefault="00B416F7">
      <w:pPr>
        <w:rPr>
          <w:rFonts w:ascii="Arial Unicode MS" w:eastAsia="Arial Unicode MS" w:hAnsi="Arial Unicode MS" w:cs="Arial Unicode MS"/>
          <w:b/>
          <w:sz w:val="24"/>
          <w:szCs w:val="24"/>
        </w:rPr>
      </w:pPr>
      <w:r w:rsidRPr="00C2576A">
        <w:rPr>
          <w:rFonts w:ascii="Arial Unicode MS" w:eastAsia="Arial Unicode MS" w:hAnsi="Arial Unicode MS" w:cs="Arial Unicode MS"/>
          <w:b/>
          <w:sz w:val="24"/>
          <w:szCs w:val="24"/>
        </w:rPr>
        <w:t xml:space="preserve">Suggested Reading: </w:t>
      </w:r>
    </w:p>
    <w:p w14:paraId="34E762F3" w14:textId="77777777" w:rsidR="00793666" w:rsidRPr="00793666" w:rsidRDefault="00793666" w:rsidP="00793666">
      <w:pPr>
        <w:pStyle w:val="ListParagraph"/>
        <w:numPr>
          <w:ilvl w:val="0"/>
          <w:numId w:val="38"/>
        </w:numPr>
        <w:jc w:val="both"/>
        <w:rPr>
          <w:rFonts w:ascii="Arial Unicode MS" w:eastAsia="Arial Unicode MS" w:hAnsi="Arial Unicode MS" w:cs="Arial Unicode MS"/>
          <w:bCs/>
        </w:rPr>
      </w:pPr>
      <w:r w:rsidRPr="00793666">
        <w:rPr>
          <w:rFonts w:ascii="Arial Unicode MS" w:eastAsia="Arial Unicode MS" w:hAnsi="Arial Unicode MS" w:cs="Arial Unicode MS"/>
          <w:bCs/>
        </w:rPr>
        <w:t>Īśāvāsyopaniṣad with the commentary of Śaṅkara Śrī Śaṅkarācārya in Sanskrit Translated into English with Introduction and Notes by M.Hiriyanna, Kavyalaya Publishers, Mysore, 1972.</w:t>
      </w:r>
    </w:p>
    <w:p w14:paraId="2BCBE72F" w14:textId="77777777" w:rsidR="00793666" w:rsidRPr="00793666" w:rsidRDefault="00793666" w:rsidP="00793666">
      <w:pPr>
        <w:pStyle w:val="ListParagraph"/>
        <w:numPr>
          <w:ilvl w:val="0"/>
          <w:numId w:val="38"/>
        </w:numPr>
        <w:jc w:val="both"/>
        <w:rPr>
          <w:rFonts w:ascii="Arial Unicode MS" w:eastAsia="Arial Unicode MS" w:hAnsi="Arial Unicode MS" w:cs="Arial Unicode MS"/>
          <w:bCs/>
        </w:rPr>
      </w:pPr>
      <w:r w:rsidRPr="00793666">
        <w:rPr>
          <w:rFonts w:ascii="Arial Unicode MS" w:eastAsia="Arial Unicode MS" w:hAnsi="Arial Unicode MS" w:cs="Arial Unicode MS"/>
          <w:bCs/>
        </w:rPr>
        <w:t>The Upaniṣads: A Complete Guide ed. by Signe Cohen. Routledge, 2018. (Chapters 1, 11, 12, 13, 14, and 28)</w:t>
      </w:r>
    </w:p>
    <w:p w14:paraId="4870C6EC" w14:textId="77777777" w:rsidR="00793666" w:rsidRPr="00793666" w:rsidRDefault="00793666" w:rsidP="00793666">
      <w:pPr>
        <w:pStyle w:val="ListParagraph"/>
        <w:numPr>
          <w:ilvl w:val="0"/>
          <w:numId w:val="38"/>
        </w:numPr>
        <w:jc w:val="both"/>
        <w:rPr>
          <w:rFonts w:ascii="Arial Unicode MS" w:eastAsia="Arial Unicode MS" w:hAnsi="Arial Unicode MS" w:cs="Arial Unicode MS"/>
          <w:bCs/>
        </w:rPr>
      </w:pPr>
      <w:r w:rsidRPr="00793666">
        <w:rPr>
          <w:rFonts w:ascii="Arial Unicode MS" w:eastAsia="Arial Unicode MS" w:hAnsi="Arial Unicode MS" w:cs="Arial Unicode MS"/>
          <w:bCs/>
        </w:rPr>
        <w:t>The Early Upanishads: Annotated Text and Translation , Patrick Olivelle, Oxford University Press, 1998, Oxford University Press, 1998</w:t>
      </w:r>
    </w:p>
    <w:p w14:paraId="0FADB13E" w14:textId="298C2533" w:rsidR="000C61FB" w:rsidRPr="00793666" w:rsidRDefault="00793666" w:rsidP="00793666">
      <w:pPr>
        <w:pStyle w:val="ListParagraph"/>
        <w:numPr>
          <w:ilvl w:val="0"/>
          <w:numId w:val="38"/>
        </w:numPr>
        <w:jc w:val="both"/>
        <w:rPr>
          <w:rFonts w:ascii="Arial Unicode MS" w:eastAsia="Arial Unicode MS" w:hAnsi="Arial Unicode MS" w:cs="Arial Unicode MS"/>
          <w:bCs/>
        </w:rPr>
      </w:pPr>
      <w:r w:rsidRPr="00793666">
        <w:rPr>
          <w:rFonts w:ascii="Arial Unicode MS" w:eastAsia="Arial Unicode MS" w:hAnsi="Arial Unicode MS" w:cs="Arial Unicode MS"/>
          <w:bCs/>
        </w:rPr>
        <w:t>The Principal Upaniṣads, S Radhakrishna, George Alwin and Unwin, 1968</w:t>
      </w:r>
    </w:p>
    <w:p w14:paraId="65C89C53" w14:textId="0263E18D" w:rsidR="000C61FB" w:rsidRPr="00AF4228" w:rsidRDefault="00B416F7" w:rsidP="00E60771">
      <w:pPr>
        <w:jc w:val="both"/>
        <w:rPr>
          <w:rFonts w:ascii="Arial Unicode MS" w:eastAsia="Arial Unicode MS" w:hAnsi="Arial Unicode MS" w:cs="Arial Unicode MS"/>
          <w:bCs/>
        </w:rPr>
      </w:pPr>
      <w:r w:rsidRPr="00AF4228">
        <w:rPr>
          <w:rFonts w:ascii="Arial Unicode MS" w:eastAsia="Arial Unicode MS" w:hAnsi="Arial Unicode MS" w:cs="Arial Unicode MS"/>
          <w:bCs/>
        </w:rPr>
        <w:t xml:space="preserve"> </w:t>
      </w:r>
    </w:p>
    <w:p w14:paraId="273B351F" w14:textId="25F94CB2" w:rsidR="00E60771" w:rsidRPr="00793666" w:rsidRDefault="00B416F7" w:rsidP="00793666">
      <w:pPr>
        <w:rPr>
          <w:rFonts w:ascii="Arial Unicode MS" w:eastAsia="Arial Unicode MS" w:hAnsi="Arial Unicode MS" w:cs="Arial Unicode MS"/>
          <w:b/>
          <w:sz w:val="24"/>
          <w:szCs w:val="24"/>
        </w:rPr>
      </w:pPr>
      <w:r w:rsidRPr="00C2576A">
        <w:rPr>
          <w:rFonts w:ascii="Arial Unicode MS" w:eastAsia="Arial Unicode MS" w:hAnsi="Arial Unicode MS" w:cs="Arial Unicode MS"/>
          <w:b/>
          <w:sz w:val="24"/>
          <w:szCs w:val="24"/>
        </w:rPr>
        <w:t>Evaluation Pattern</w:t>
      </w:r>
    </w:p>
    <w:p w14:paraId="7EC0DB14" w14:textId="00145631" w:rsidR="000C61FB" w:rsidRPr="00E60771" w:rsidRDefault="00B416F7">
      <w:pPr>
        <w:jc w:val="center"/>
        <w:rPr>
          <w:rFonts w:ascii="Arial Unicode MS" w:eastAsia="Arial Unicode MS" w:hAnsi="Arial Unicode MS" w:cs="Arial Unicode MS"/>
          <w:b/>
          <w:bCs/>
        </w:rPr>
      </w:pPr>
      <w:r w:rsidRPr="00E60771">
        <w:rPr>
          <w:rFonts w:ascii="Arial Unicode MS" w:eastAsia="Arial Unicode MS" w:hAnsi="Arial Unicode MS" w:cs="Arial Unicode MS"/>
          <w:b/>
          <w:bCs/>
        </w:rPr>
        <w:t>Evaluation Matrix</w:t>
      </w:r>
    </w:p>
    <w:tbl>
      <w:tblPr>
        <w:tblStyle w:val="TableGrid0"/>
        <w:tblW w:w="8979" w:type="dxa"/>
        <w:tblInd w:w="221" w:type="dxa"/>
        <w:tblBorders>
          <w:top w:val="single" w:sz="4" w:space="0" w:color="000000"/>
          <w:left w:val="single" w:sz="4" w:space="0" w:color="000000"/>
          <w:right w:val="single" w:sz="4" w:space="0" w:color="000000"/>
          <w:insideV w:val="single" w:sz="4" w:space="0" w:color="000000"/>
        </w:tblBorders>
        <w:tblCellMar>
          <w:top w:w="3" w:type="dxa"/>
          <w:left w:w="110" w:type="dxa"/>
          <w:right w:w="73" w:type="dxa"/>
        </w:tblCellMar>
        <w:tblLook w:val="04A0" w:firstRow="1" w:lastRow="0" w:firstColumn="1" w:lastColumn="0" w:noHBand="0" w:noVBand="1"/>
      </w:tblPr>
      <w:tblGrid>
        <w:gridCol w:w="1697"/>
        <w:gridCol w:w="1541"/>
        <w:gridCol w:w="1511"/>
        <w:gridCol w:w="1260"/>
        <w:gridCol w:w="1350"/>
        <w:gridCol w:w="1620"/>
      </w:tblGrid>
      <w:tr w:rsidR="000C61FB" w:rsidRPr="00E60771" w14:paraId="3B5C84B9" w14:textId="77777777" w:rsidTr="0071177A">
        <w:trPr>
          <w:trHeight w:val="225"/>
        </w:trPr>
        <w:tc>
          <w:tcPr>
            <w:tcW w:w="1697" w:type="dxa"/>
            <w:vMerge w:val="restart"/>
            <w:tcBorders>
              <w:top w:val="single" w:sz="4" w:space="0" w:color="000000"/>
              <w:left w:val="single" w:sz="4" w:space="0" w:color="000000"/>
              <w:right w:val="single" w:sz="4" w:space="0" w:color="000000"/>
            </w:tcBorders>
            <w:shd w:val="clear" w:color="auto" w:fill="auto"/>
          </w:tcPr>
          <w:p w14:paraId="47A18015" w14:textId="77777777" w:rsidR="000C61FB" w:rsidRPr="00E60771" w:rsidRDefault="000C61FB">
            <w:pPr>
              <w:ind w:right="41"/>
              <w:jc w:val="center"/>
              <w:rPr>
                <w:rFonts w:ascii="Arial Unicode MS" w:eastAsia="Arial Unicode MS" w:hAnsi="Arial Unicode MS" w:cs="Arial Unicode MS"/>
              </w:rPr>
            </w:pPr>
          </w:p>
          <w:p w14:paraId="19BB7C2C" w14:textId="77777777" w:rsidR="000C61FB" w:rsidRPr="00E60771" w:rsidRDefault="000C61FB">
            <w:pPr>
              <w:ind w:right="41"/>
              <w:jc w:val="center"/>
              <w:rPr>
                <w:rFonts w:ascii="Arial Unicode MS" w:eastAsia="Arial Unicode MS" w:hAnsi="Arial Unicode MS" w:cs="Arial Unicode MS"/>
              </w:rPr>
            </w:pPr>
          </w:p>
          <w:p w14:paraId="489775F5" w14:textId="77777777" w:rsidR="000C61FB" w:rsidRPr="00E60771" w:rsidRDefault="00B416F7">
            <w:pPr>
              <w:ind w:right="41"/>
              <w:jc w:val="center"/>
              <w:rPr>
                <w:rFonts w:ascii="Arial Unicode MS" w:eastAsia="Arial Unicode MS" w:hAnsi="Arial Unicode MS" w:cs="Arial Unicode MS"/>
              </w:rPr>
            </w:pPr>
            <w:r w:rsidRPr="00E60771">
              <w:rPr>
                <w:rFonts w:ascii="Arial Unicode MS" w:eastAsia="Arial Unicode MS" w:hAnsi="Arial Unicode MS" w:cs="Arial Unicode MS"/>
              </w:rPr>
              <w:t>Continuous Internal</w:t>
            </w:r>
          </w:p>
          <w:p w14:paraId="759506E7" w14:textId="74364F7F" w:rsidR="000C61FB" w:rsidRPr="00E60771" w:rsidRDefault="00B416F7">
            <w:pPr>
              <w:ind w:right="41"/>
              <w:jc w:val="center"/>
              <w:rPr>
                <w:rFonts w:ascii="Arial Unicode MS" w:eastAsia="Arial Unicode MS" w:hAnsi="Arial Unicode MS" w:cs="Arial Unicode MS"/>
              </w:rPr>
            </w:pPr>
            <w:r w:rsidRPr="00E60771">
              <w:rPr>
                <w:rFonts w:ascii="Arial Unicode MS" w:eastAsia="Arial Unicode MS" w:hAnsi="Arial Unicode MS" w:cs="Arial Unicode MS"/>
              </w:rPr>
              <w:t>Assessment (CIA) Components</w:t>
            </w:r>
            <w:r w:rsidR="006B3091" w:rsidRPr="00E60771">
              <w:rPr>
                <w:rFonts w:ascii="Arial Unicode MS" w:eastAsia="Arial Unicode MS" w:hAnsi="Arial Unicode MS" w:cs="Arial Unicode MS"/>
              </w:rPr>
              <w:t>*</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14:paraId="7136B005" w14:textId="77777777" w:rsidR="000C61FB" w:rsidRPr="00E60771" w:rsidRDefault="00B416F7">
            <w:pPr>
              <w:jc w:val="center"/>
              <w:rPr>
                <w:rFonts w:ascii="Arial Unicode MS" w:eastAsia="Arial Unicode MS" w:hAnsi="Arial Unicode MS" w:cs="Arial Unicode MS"/>
              </w:rPr>
            </w:pPr>
            <w:r w:rsidRPr="00E60771">
              <w:rPr>
                <w:rFonts w:ascii="Arial Unicode MS" w:eastAsia="Arial Unicode MS" w:hAnsi="Arial Unicode MS" w:cs="Arial Unicode MS"/>
              </w:rPr>
              <w:t>Component Type</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14:paraId="5A0BA36E" w14:textId="77777777" w:rsidR="000C61FB" w:rsidRPr="00E60771" w:rsidRDefault="00B416F7">
            <w:pPr>
              <w:jc w:val="center"/>
              <w:rPr>
                <w:rFonts w:ascii="Arial Unicode MS" w:eastAsia="Arial Unicode MS" w:hAnsi="Arial Unicode MS" w:cs="Arial Unicode MS"/>
              </w:rPr>
            </w:pPr>
            <w:r w:rsidRPr="00E60771">
              <w:rPr>
                <w:rFonts w:ascii="Arial Unicode MS" w:eastAsia="Arial Unicode MS" w:hAnsi="Arial Unicode MS" w:cs="Arial Unicode MS"/>
              </w:rPr>
              <w:t>Weightage Percentage</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0B89974B" w14:textId="77777777" w:rsidR="000C61FB" w:rsidRPr="00E60771" w:rsidRDefault="00B416F7">
            <w:pPr>
              <w:jc w:val="center"/>
              <w:rPr>
                <w:rFonts w:ascii="Arial Unicode MS" w:eastAsia="Arial Unicode MS" w:hAnsi="Arial Unicode MS" w:cs="Arial Unicode MS"/>
              </w:rPr>
            </w:pPr>
            <w:r w:rsidRPr="00E60771">
              <w:rPr>
                <w:rFonts w:ascii="Arial Unicode MS" w:eastAsia="Arial Unicode MS" w:hAnsi="Arial Unicode MS" w:cs="Arial Unicode MS"/>
              </w:rPr>
              <w:t>Total</w:t>
            </w:r>
          </w:p>
          <w:p w14:paraId="387DD40A" w14:textId="77777777" w:rsidR="000C61FB" w:rsidRPr="00E60771" w:rsidRDefault="00B416F7">
            <w:pPr>
              <w:jc w:val="center"/>
              <w:rPr>
                <w:rFonts w:ascii="Arial Unicode MS" w:eastAsia="Arial Unicode MS" w:hAnsi="Arial Unicode MS" w:cs="Arial Unicode MS"/>
              </w:rPr>
            </w:pPr>
            <w:r w:rsidRPr="00E60771">
              <w:rPr>
                <w:rFonts w:ascii="Arial Unicode MS" w:eastAsia="Arial Unicode MS" w:hAnsi="Arial Unicode MS" w:cs="Arial Unicode MS"/>
              </w:rPr>
              <w:t>Marks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4E3C5B86" w14:textId="77777777" w:rsidR="000C61FB" w:rsidRPr="00E60771" w:rsidRDefault="00B416F7">
            <w:pPr>
              <w:jc w:val="center"/>
              <w:rPr>
                <w:rFonts w:ascii="Arial Unicode MS" w:eastAsia="Arial Unicode MS" w:hAnsi="Arial Unicode MS" w:cs="Arial Unicode MS"/>
              </w:rPr>
            </w:pPr>
            <w:r w:rsidRPr="00E60771">
              <w:rPr>
                <w:rFonts w:ascii="Arial Unicode MS" w:eastAsia="Arial Unicode MS" w:hAnsi="Arial Unicode MS" w:cs="Arial Unicode MS"/>
              </w:rPr>
              <w:t>Tentative Dates</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7C8FFFFD" w14:textId="77777777" w:rsidR="000C61FB" w:rsidRPr="00E60771" w:rsidRDefault="00B416F7">
            <w:pPr>
              <w:jc w:val="center"/>
              <w:rPr>
                <w:rFonts w:ascii="Arial Unicode MS" w:eastAsia="Arial Unicode MS" w:hAnsi="Arial Unicode MS" w:cs="Arial Unicode MS"/>
              </w:rPr>
            </w:pPr>
            <w:r w:rsidRPr="00E60771">
              <w:rPr>
                <w:rFonts w:ascii="Arial Unicode MS" w:eastAsia="Arial Unicode MS" w:hAnsi="Arial Unicode MS" w:cs="Arial Unicode MS"/>
              </w:rPr>
              <w:t>Course Outcome Mapping</w:t>
            </w:r>
          </w:p>
        </w:tc>
      </w:tr>
      <w:tr w:rsidR="000C61FB" w:rsidRPr="00E60771" w14:paraId="1FCCCC8E" w14:textId="77777777" w:rsidTr="0071177A">
        <w:trPr>
          <w:trHeight w:val="225"/>
        </w:trPr>
        <w:tc>
          <w:tcPr>
            <w:tcW w:w="1697" w:type="dxa"/>
            <w:vMerge/>
            <w:tcBorders>
              <w:left w:val="single" w:sz="4" w:space="0" w:color="000000"/>
              <w:right w:val="single" w:sz="4" w:space="0" w:color="000000"/>
            </w:tcBorders>
            <w:shd w:val="clear" w:color="auto" w:fill="auto"/>
          </w:tcPr>
          <w:p w14:paraId="675C71C4" w14:textId="77777777" w:rsidR="000C61FB" w:rsidRPr="00E60771" w:rsidRDefault="000C61FB">
            <w:pPr>
              <w:ind w:right="41"/>
              <w:jc w:val="center"/>
              <w:rPr>
                <w:rFonts w:ascii="Arial Unicode MS" w:eastAsiaTheme="minorEastAsia" w:hAnsi="Arial Unicode MS" w:cs="Arial Unicode MS"/>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14:paraId="60854DC2" w14:textId="5D6667BF" w:rsidR="000C61FB" w:rsidRPr="00E60771" w:rsidRDefault="00793666">
            <w:pPr>
              <w:ind w:right="44"/>
              <w:jc w:val="center"/>
              <w:rPr>
                <w:rFonts w:ascii="Arial Unicode MS" w:eastAsiaTheme="minorEastAsia" w:hAnsi="Arial Unicode MS" w:cs="Arial Unicode MS"/>
              </w:rPr>
            </w:pPr>
            <w:r w:rsidRPr="00793666">
              <w:rPr>
                <w:rFonts w:ascii="Arial Unicode MS" w:eastAsiaTheme="minorEastAsia" w:hAnsi="Arial Unicode MS" w:cs="Arial Unicode MS"/>
              </w:rPr>
              <w:t>Assignments</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14:paraId="7504F858" w14:textId="28537015" w:rsidR="000C61FB" w:rsidRPr="00E60771" w:rsidRDefault="00793666">
            <w:pPr>
              <w:ind w:right="43"/>
              <w:jc w:val="center"/>
              <w:rPr>
                <w:rFonts w:ascii="Arial Unicode MS" w:eastAsiaTheme="minorEastAsia" w:hAnsi="Arial Unicode MS" w:cs="Arial Unicode MS"/>
              </w:rPr>
            </w:pPr>
            <w:r>
              <w:rPr>
                <w:rFonts w:ascii="Arial Unicode MS" w:eastAsiaTheme="minorEastAsia" w:hAnsi="Arial Unicode MS" w:cs="Arial Unicode MS"/>
              </w:rPr>
              <w:t>20%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5AB8453F" w14:textId="5828F94F" w:rsidR="000C61FB" w:rsidRPr="00E60771" w:rsidRDefault="00793666">
            <w:pPr>
              <w:ind w:left="2"/>
              <w:jc w:val="center"/>
              <w:rPr>
                <w:rFonts w:ascii="Arial Unicode MS" w:eastAsiaTheme="minorEastAsia" w:hAnsi="Arial Unicode MS" w:cs="Arial Unicode MS"/>
              </w:rPr>
            </w:pPr>
            <w:r>
              <w:rPr>
                <w:rFonts w:ascii="Arial Unicode MS" w:eastAsiaTheme="minorEastAsia" w:hAnsi="Arial Unicode MS" w:cs="Arial Unicode MS"/>
              </w:rPr>
              <w:t>60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6A4576B3" w14:textId="36186B9D" w:rsidR="000C61FB" w:rsidRPr="00E60771" w:rsidRDefault="00793666">
            <w:pPr>
              <w:ind w:left="2"/>
              <w:jc w:val="center"/>
              <w:rPr>
                <w:rFonts w:ascii="Arial Unicode MS" w:eastAsiaTheme="minorEastAsia" w:hAnsi="Arial Unicode MS" w:cs="Arial Unicode MS"/>
              </w:rPr>
            </w:pPr>
            <w:r>
              <w:rPr>
                <w:rFonts w:ascii="Arial Unicode MS" w:eastAsiaTheme="minorEastAsia" w:hAnsi="Arial Unicode MS" w:cs="Arial Unicode MS"/>
              </w:rPr>
              <w:t>At the end of every module</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05E791B0" w14:textId="41F23C79" w:rsidR="000C61FB" w:rsidRPr="00E60771" w:rsidRDefault="00793666">
            <w:pPr>
              <w:ind w:left="2"/>
              <w:jc w:val="center"/>
              <w:rPr>
                <w:rFonts w:ascii="Arial Unicode MS" w:eastAsiaTheme="minorEastAsia" w:hAnsi="Arial Unicode MS" w:cs="Arial Unicode MS"/>
              </w:rPr>
            </w:pPr>
            <w:r>
              <w:rPr>
                <w:rFonts w:ascii="Arial Unicode MS" w:eastAsiaTheme="minorEastAsia" w:hAnsi="Arial Unicode MS" w:cs="Arial Unicode MS"/>
              </w:rPr>
              <w:t>1,2,3,4</w:t>
            </w:r>
          </w:p>
        </w:tc>
      </w:tr>
      <w:tr w:rsidR="000C61FB" w:rsidRPr="00E60771" w14:paraId="540819A5" w14:textId="77777777" w:rsidTr="0071177A">
        <w:trPr>
          <w:trHeight w:val="318"/>
        </w:trPr>
        <w:tc>
          <w:tcPr>
            <w:tcW w:w="1697" w:type="dxa"/>
            <w:vMerge/>
            <w:tcBorders>
              <w:left w:val="single" w:sz="4" w:space="0" w:color="000000"/>
              <w:right w:val="single" w:sz="4" w:space="0" w:color="000000"/>
            </w:tcBorders>
            <w:shd w:val="clear" w:color="auto" w:fill="auto"/>
          </w:tcPr>
          <w:p w14:paraId="0ED01F3B" w14:textId="77777777" w:rsidR="000C61FB" w:rsidRPr="00E60771" w:rsidRDefault="000C61FB">
            <w:pPr>
              <w:ind w:right="41"/>
              <w:jc w:val="center"/>
              <w:rPr>
                <w:rFonts w:ascii="Arial Unicode MS" w:eastAsiaTheme="minorEastAsia" w:hAnsi="Arial Unicode MS" w:cs="Arial Unicode MS"/>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14:paraId="614AE463" w14:textId="5856FFD3" w:rsidR="000C61FB" w:rsidRPr="00E60771" w:rsidRDefault="00793666">
            <w:pPr>
              <w:ind w:right="44"/>
              <w:jc w:val="center"/>
              <w:rPr>
                <w:rFonts w:ascii="Arial Unicode MS" w:eastAsiaTheme="minorEastAsia" w:hAnsi="Arial Unicode MS" w:cs="Arial Unicode MS"/>
              </w:rPr>
            </w:pPr>
            <w:r>
              <w:rPr>
                <w:rFonts w:ascii="Arial Unicode MS" w:eastAsiaTheme="minorEastAsia" w:hAnsi="Arial Unicode MS" w:cs="Arial Unicode MS"/>
              </w:rPr>
              <w:t>Mid-term Exam</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14:paraId="11288E86" w14:textId="0160DD54" w:rsidR="000C61FB" w:rsidRPr="00E60771" w:rsidRDefault="00793666">
            <w:pPr>
              <w:ind w:right="43"/>
              <w:jc w:val="center"/>
              <w:rPr>
                <w:rFonts w:ascii="Arial Unicode MS" w:eastAsiaTheme="minorEastAsia" w:hAnsi="Arial Unicode MS" w:cs="Arial Unicode MS"/>
              </w:rPr>
            </w:pPr>
            <w:r>
              <w:rPr>
                <w:rFonts w:ascii="Arial Unicode MS" w:eastAsiaTheme="minorEastAsia" w:hAnsi="Arial Unicode MS" w:cs="Arial Unicode MS"/>
              </w:rPr>
              <w:t>25%</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5BF05503" w14:textId="6DAAAB9E" w:rsidR="000C61FB" w:rsidRPr="00E60771" w:rsidRDefault="00793666">
            <w:pPr>
              <w:ind w:left="2"/>
              <w:jc w:val="center"/>
              <w:rPr>
                <w:rFonts w:ascii="Arial Unicode MS" w:eastAsiaTheme="minorEastAsia" w:hAnsi="Arial Unicode MS" w:cs="Arial Unicode MS"/>
              </w:rPr>
            </w:pPr>
            <w:r>
              <w:rPr>
                <w:rFonts w:ascii="Arial Unicode MS" w:eastAsiaTheme="minorEastAsia" w:hAnsi="Arial Unicode MS" w:cs="Arial Unicode MS"/>
              </w:rPr>
              <w:t>50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2DFA45FB" w14:textId="5C282A6F" w:rsidR="000C61FB" w:rsidRPr="00E60771" w:rsidRDefault="00793666">
            <w:pPr>
              <w:ind w:left="2"/>
              <w:jc w:val="center"/>
              <w:rPr>
                <w:rFonts w:ascii="Arial Unicode MS" w:eastAsiaTheme="minorEastAsia" w:hAnsi="Arial Unicode MS" w:cs="Arial Unicode MS"/>
              </w:rPr>
            </w:pPr>
            <w:r>
              <w:rPr>
                <w:rFonts w:ascii="Arial Unicode MS" w:eastAsiaTheme="minorEastAsia" w:hAnsi="Arial Unicode MS" w:cs="Arial Unicode MS"/>
              </w:rPr>
              <w:t>As per university schedule</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755B8B9E" w14:textId="1F44A020" w:rsidR="000C61FB" w:rsidRPr="00E60771" w:rsidRDefault="00793666">
            <w:pPr>
              <w:ind w:left="2"/>
              <w:jc w:val="center"/>
              <w:rPr>
                <w:rFonts w:ascii="Arial Unicode MS" w:eastAsiaTheme="minorEastAsia" w:hAnsi="Arial Unicode MS" w:cs="Arial Unicode MS"/>
              </w:rPr>
            </w:pPr>
            <w:r>
              <w:rPr>
                <w:rFonts w:ascii="Arial Unicode MS" w:eastAsiaTheme="minorEastAsia" w:hAnsi="Arial Unicode MS" w:cs="Arial Unicode MS"/>
              </w:rPr>
              <w:t>1,4</w:t>
            </w:r>
          </w:p>
        </w:tc>
      </w:tr>
      <w:tr w:rsidR="000C61FB" w:rsidRPr="00E60771" w14:paraId="030AF6CE" w14:textId="77777777" w:rsidTr="0071177A">
        <w:trPr>
          <w:trHeight w:val="307"/>
        </w:trPr>
        <w:tc>
          <w:tcPr>
            <w:tcW w:w="1697" w:type="dxa"/>
            <w:vMerge/>
            <w:tcBorders>
              <w:left w:val="single" w:sz="4" w:space="0" w:color="000000"/>
              <w:right w:val="single" w:sz="4" w:space="0" w:color="000000"/>
            </w:tcBorders>
            <w:shd w:val="clear" w:color="auto" w:fill="auto"/>
          </w:tcPr>
          <w:p w14:paraId="55CCA27C" w14:textId="77777777" w:rsidR="000C61FB" w:rsidRPr="00E60771" w:rsidRDefault="000C61FB">
            <w:pPr>
              <w:ind w:right="41"/>
              <w:jc w:val="center"/>
              <w:rPr>
                <w:rFonts w:ascii="Arial Unicode MS" w:eastAsiaTheme="minorEastAsia" w:hAnsi="Arial Unicode MS" w:cs="Arial Unicode MS"/>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14:paraId="26825D31" w14:textId="6A0C33B3" w:rsidR="000C61FB" w:rsidRPr="00E60771" w:rsidRDefault="00793666">
            <w:pPr>
              <w:ind w:right="44"/>
              <w:jc w:val="center"/>
              <w:rPr>
                <w:rFonts w:ascii="Arial Unicode MS" w:eastAsiaTheme="minorEastAsia" w:hAnsi="Arial Unicode MS" w:cs="Arial Unicode MS"/>
              </w:rPr>
            </w:pPr>
            <w:r>
              <w:rPr>
                <w:rFonts w:ascii="Arial Unicode MS" w:eastAsiaTheme="minorEastAsia" w:hAnsi="Arial Unicode MS" w:cs="Arial Unicode MS"/>
              </w:rPr>
              <w:t>Term Paper</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14:paraId="723DFB16" w14:textId="7927F2F4" w:rsidR="000C61FB" w:rsidRPr="00E60771" w:rsidRDefault="00793666">
            <w:pPr>
              <w:ind w:right="43"/>
              <w:jc w:val="center"/>
              <w:rPr>
                <w:rFonts w:ascii="Arial Unicode MS" w:eastAsiaTheme="minorEastAsia" w:hAnsi="Arial Unicode MS" w:cs="Arial Unicode MS"/>
              </w:rPr>
            </w:pPr>
            <w:r>
              <w:rPr>
                <w:rFonts w:ascii="Arial Unicode MS" w:eastAsiaTheme="minorEastAsia" w:hAnsi="Arial Unicode MS" w:cs="Arial Unicode MS"/>
              </w:rPr>
              <w:t>20%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4ED67679" w14:textId="24F90410" w:rsidR="000C61FB" w:rsidRPr="00E60771" w:rsidRDefault="00793666">
            <w:pPr>
              <w:ind w:left="2"/>
              <w:jc w:val="center"/>
              <w:rPr>
                <w:rFonts w:ascii="Arial Unicode MS" w:eastAsiaTheme="minorEastAsia" w:hAnsi="Arial Unicode MS" w:cs="Arial Unicode MS"/>
              </w:rPr>
            </w:pPr>
            <w:r>
              <w:rPr>
                <w:rFonts w:ascii="Arial Unicode MS" w:eastAsiaTheme="minorEastAsia" w:hAnsi="Arial Unicode MS" w:cs="Arial Unicode MS"/>
              </w:rPr>
              <w:t>20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148BE6FD" w14:textId="7E0C59E0" w:rsidR="000C61FB" w:rsidRPr="00E60771" w:rsidRDefault="00793666">
            <w:pPr>
              <w:ind w:left="2"/>
              <w:jc w:val="center"/>
              <w:rPr>
                <w:rFonts w:ascii="Arial Unicode MS" w:eastAsiaTheme="minorEastAsia" w:hAnsi="Arial Unicode MS" w:cs="Arial Unicode MS"/>
              </w:rPr>
            </w:pPr>
            <w:r>
              <w:rPr>
                <w:rFonts w:ascii="Arial Unicode MS" w:eastAsiaTheme="minorEastAsia" w:hAnsi="Arial Unicode MS" w:cs="Arial Unicode MS"/>
              </w:rPr>
              <w:t>Due on last day of the classes</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56292205" w14:textId="5C19A675" w:rsidR="000C61FB" w:rsidRPr="00E60771" w:rsidRDefault="002D054F">
            <w:pPr>
              <w:ind w:left="2"/>
              <w:jc w:val="center"/>
              <w:rPr>
                <w:rFonts w:ascii="Arial Unicode MS" w:eastAsiaTheme="minorEastAsia" w:hAnsi="Arial Unicode MS" w:cs="Arial Unicode MS"/>
              </w:rPr>
            </w:pPr>
            <w:r>
              <w:rPr>
                <w:rFonts w:ascii="Arial Unicode MS" w:eastAsiaTheme="minorEastAsia" w:hAnsi="Arial Unicode MS" w:cs="Arial Unicode MS"/>
              </w:rPr>
              <w:t>1,2,3,4</w:t>
            </w:r>
          </w:p>
        </w:tc>
      </w:tr>
      <w:tr w:rsidR="00793666" w:rsidRPr="00E60771" w14:paraId="7DC7F770" w14:textId="77777777" w:rsidTr="00AB0553">
        <w:trPr>
          <w:trHeight w:val="780"/>
        </w:trPr>
        <w:tc>
          <w:tcPr>
            <w:tcW w:w="1697" w:type="dxa"/>
            <w:vMerge/>
            <w:tcBorders>
              <w:left w:val="single" w:sz="4" w:space="0" w:color="000000"/>
              <w:right w:val="single" w:sz="4" w:space="0" w:color="000000"/>
            </w:tcBorders>
            <w:shd w:val="clear" w:color="auto" w:fill="auto"/>
          </w:tcPr>
          <w:p w14:paraId="56AB0045" w14:textId="77777777" w:rsidR="00793666" w:rsidRPr="00E60771" w:rsidRDefault="00793666">
            <w:pPr>
              <w:ind w:right="41"/>
              <w:jc w:val="center"/>
              <w:rPr>
                <w:rFonts w:ascii="Arial Unicode MS" w:eastAsiaTheme="minorEastAsia" w:hAnsi="Arial Unicode MS" w:cs="Arial Unicode MS"/>
              </w:rPr>
            </w:pPr>
          </w:p>
        </w:tc>
        <w:tc>
          <w:tcPr>
            <w:tcW w:w="1541" w:type="dxa"/>
            <w:tcBorders>
              <w:top w:val="single" w:sz="4" w:space="0" w:color="000000"/>
              <w:left w:val="single" w:sz="4" w:space="0" w:color="000000"/>
              <w:right w:val="single" w:sz="4" w:space="0" w:color="000000"/>
            </w:tcBorders>
            <w:shd w:val="clear" w:color="auto" w:fill="auto"/>
          </w:tcPr>
          <w:p w14:paraId="79364330" w14:textId="598D86B7" w:rsidR="00793666" w:rsidRPr="00E60771" w:rsidRDefault="00793666" w:rsidP="00EA1AEE">
            <w:pPr>
              <w:ind w:right="44"/>
              <w:jc w:val="center"/>
              <w:rPr>
                <w:rFonts w:ascii="Arial Unicode MS" w:eastAsiaTheme="minorEastAsia" w:hAnsi="Arial Unicode MS" w:cs="Arial Unicode MS"/>
              </w:rPr>
            </w:pPr>
            <w:r w:rsidRPr="00E60771">
              <w:rPr>
                <w:rFonts w:ascii="Arial Unicode MS" w:eastAsia="Arial Unicode MS" w:hAnsi="Arial Unicode MS" w:cs="Arial Unicode MS"/>
              </w:rPr>
              <w:t>CIA Marks</w:t>
            </w:r>
          </w:p>
        </w:tc>
        <w:tc>
          <w:tcPr>
            <w:tcW w:w="1511" w:type="dxa"/>
            <w:tcBorders>
              <w:top w:val="single" w:sz="4" w:space="0" w:color="000000"/>
              <w:left w:val="single" w:sz="4" w:space="0" w:color="000000"/>
              <w:right w:val="single" w:sz="4" w:space="0" w:color="000000"/>
            </w:tcBorders>
            <w:shd w:val="clear" w:color="auto" w:fill="auto"/>
          </w:tcPr>
          <w:p w14:paraId="31BC7D67" w14:textId="4EA2C053" w:rsidR="00793666" w:rsidRPr="00E60771" w:rsidRDefault="00793666">
            <w:pPr>
              <w:ind w:right="43"/>
              <w:jc w:val="center"/>
              <w:rPr>
                <w:rFonts w:ascii="Arial Unicode MS" w:eastAsiaTheme="minorEastAsia" w:hAnsi="Arial Unicode MS" w:cs="Arial Unicode MS"/>
              </w:rPr>
            </w:pPr>
            <w:r>
              <w:rPr>
                <w:rFonts w:ascii="Arial Unicode MS" w:eastAsiaTheme="minorEastAsia" w:hAnsi="Arial Unicode MS" w:cs="Arial Unicode MS"/>
              </w:rPr>
              <w:t>65%</w:t>
            </w:r>
          </w:p>
        </w:tc>
        <w:tc>
          <w:tcPr>
            <w:tcW w:w="1260" w:type="dxa"/>
            <w:tcBorders>
              <w:top w:val="single" w:sz="4" w:space="0" w:color="000000"/>
              <w:left w:val="single" w:sz="4" w:space="0" w:color="000000"/>
              <w:right w:val="single" w:sz="4" w:space="0" w:color="000000"/>
            </w:tcBorders>
            <w:shd w:val="clear" w:color="auto" w:fill="auto"/>
          </w:tcPr>
          <w:p w14:paraId="2723A0BA" w14:textId="48D2BC3E" w:rsidR="00793666" w:rsidRPr="00E60771" w:rsidRDefault="002D054F">
            <w:pPr>
              <w:ind w:left="2"/>
              <w:jc w:val="center"/>
              <w:rPr>
                <w:rFonts w:ascii="Arial Unicode MS" w:eastAsiaTheme="minorEastAsia" w:hAnsi="Arial Unicode MS" w:cs="Arial Unicode MS"/>
              </w:rPr>
            </w:pPr>
            <w:r>
              <w:rPr>
                <w:rFonts w:ascii="Arial Unicode MS" w:eastAsiaTheme="minorEastAsia" w:hAnsi="Arial Unicode MS" w:cs="Arial Unicode MS"/>
              </w:rPr>
              <w:t>130</w:t>
            </w:r>
          </w:p>
        </w:tc>
        <w:tc>
          <w:tcPr>
            <w:tcW w:w="1350" w:type="dxa"/>
            <w:tcBorders>
              <w:top w:val="single" w:sz="4" w:space="0" w:color="000000"/>
              <w:left w:val="single" w:sz="4" w:space="0" w:color="000000"/>
              <w:right w:val="single" w:sz="4" w:space="0" w:color="000000"/>
            </w:tcBorders>
            <w:shd w:val="clear" w:color="auto" w:fill="auto"/>
          </w:tcPr>
          <w:p w14:paraId="1CD9BDEA" w14:textId="77777777" w:rsidR="00793666" w:rsidRPr="00E60771" w:rsidRDefault="00793666">
            <w:pPr>
              <w:ind w:left="2"/>
              <w:jc w:val="center"/>
              <w:rPr>
                <w:rFonts w:ascii="Arial Unicode MS" w:eastAsiaTheme="minorEastAsia" w:hAnsi="Arial Unicode MS" w:cs="Arial Unicode MS"/>
              </w:rPr>
            </w:pPr>
          </w:p>
        </w:tc>
        <w:tc>
          <w:tcPr>
            <w:tcW w:w="1620" w:type="dxa"/>
            <w:tcBorders>
              <w:top w:val="single" w:sz="4" w:space="0" w:color="000000"/>
              <w:left w:val="single" w:sz="4" w:space="0" w:color="000000"/>
              <w:right w:val="single" w:sz="4" w:space="0" w:color="000000"/>
            </w:tcBorders>
            <w:shd w:val="clear" w:color="auto" w:fill="auto"/>
          </w:tcPr>
          <w:p w14:paraId="68577247" w14:textId="77777777" w:rsidR="00793666" w:rsidRPr="00E60771" w:rsidRDefault="00793666">
            <w:pPr>
              <w:ind w:left="2"/>
              <w:jc w:val="center"/>
              <w:rPr>
                <w:rFonts w:ascii="Arial Unicode MS" w:eastAsiaTheme="minorEastAsia" w:hAnsi="Arial Unicode MS" w:cs="Arial Unicode MS"/>
              </w:rPr>
            </w:pPr>
          </w:p>
        </w:tc>
      </w:tr>
      <w:tr w:rsidR="000C61FB" w:rsidRPr="00E60771" w14:paraId="24578296" w14:textId="77777777" w:rsidTr="0071177A">
        <w:trPr>
          <w:trHeight w:val="318"/>
        </w:trPr>
        <w:tc>
          <w:tcPr>
            <w:tcW w:w="3238" w:type="dxa"/>
            <w:gridSpan w:val="2"/>
            <w:tcBorders>
              <w:top w:val="single" w:sz="4" w:space="0" w:color="000000"/>
              <w:left w:val="single" w:sz="4" w:space="0" w:color="000000"/>
              <w:bottom w:val="single" w:sz="4" w:space="0" w:color="000000"/>
              <w:right w:val="single" w:sz="4" w:space="0" w:color="000000"/>
            </w:tcBorders>
            <w:shd w:val="clear" w:color="auto" w:fill="auto"/>
          </w:tcPr>
          <w:p w14:paraId="31928BB6" w14:textId="77777777" w:rsidR="000C61FB" w:rsidRPr="00E60771" w:rsidRDefault="00B416F7">
            <w:pPr>
              <w:ind w:right="44"/>
              <w:jc w:val="center"/>
              <w:rPr>
                <w:rFonts w:ascii="Arial Unicode MS" w:eastAsia="Arial Unicode MS" w:hAnsi="Arial Unicode MS" w:cs="Arial Unicode MS"/>
              </w:rPr>
            </w:pPr>
            <w:r w:rsidRPr="00E60771">
              <w:rPr>
                <w:rFonts w:ascii="Arial Unicode MS" w:eastAsia="Arial Unicode MS" w:hAnsi="Arial Unicode MS" w:cs="Arial Unicode MS"/>
              </w:rPr>
              <w:lastRenderedPageBreak/>
              <w:t xml:space="preserve">ESE </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14:paraId="5E06942A" w14:textId="6A958D2B" w:rsidR="000C61FB" w:rsidRPr="00E60771" w:rsidRDefault="002D054F">
            <w:pPr>
              <w:ind w:right="43"/>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35%</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3D6F014D" w14:textId="738DB5E5" w:rsidR="000C61FB" w:rsidRPr="00E60771" w:rsidRDefault="002D054F">
            <w:pPr>
              <w:ind w:left="2"/>
              <w:jc w:val="center"/>
              <w:rPr>
                <w:rFonts w:eastAsiaTheme="minorEastAsia"/>
                <w:sz w:val="20"/>
                <w:szCs w:val="20"/>
              </w:rPr>
            </w:pPr>
            <w:r>
              <w:rPr>
                <w:rFonts w:eastAsiaTheme="minorEastAsia"/>
                <w:sz w:val="20"/>
                <w:szCs w:val="20"/>
              </w:rPr>
              <w:t>100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6691ABFB" w14:textId="5EF4FAD2" w:rsidR="000C61FB" w:rsidRPr="00E60771" w:rsidRDefault="002D054F">
            <w:pPr>
              <w:ind w:left="2"/>
              <w:jc w:val="center"/>
              <w:rPr>
                <w:rFonts w:ascii="Arial Unicode MS" w:eastAsiaTheme="minorEastAsia" w:hAnsi="Arial Unicode MS" w:cs="Arial Unicode MS"/>
              </w:rPr>
            </w:pPr>
            <w:r>
              <w:rPr>
                <w:rFonts w:ascii="Arial Unicode MS" w:eastAsiaTheme="minorEastAsia" w:hAnsi="Arial Unicode MS" w:cs="Arial Unicode MS"/>
              </w:rPr>
              <w:t>As per university schedule</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7D7FA12F" w14:textId="60FABC4E" w:rsidR="000C61FB" w:rsidRPr="00E60771" w:rsidRDefault="002D054F">
            <w:pPr>
              <w:ind w:left="2"/>
              <w:jc w:val="center"/>
              <w:rPr>
                <w:rFonts w:ascii="Arial Unicode MS" w:eastAsiaTheme="minorEastAsia" w:hAnsi="Arial Unicode MS" w:cs="Arial Unicode MS"/>
              </w:rPr>
            </w:pPr>
            <w:r>
              <w:rPr>
                <w:rFonts w:ascii="Arial Unicode MS" w:eastAsiaTheme="minorEastAsia" w:hAnsi="Arial Unicode MS" w:cs="Arial Unicode MS"/>
              </w:rPr>
              <w:t>2,3</w:t>
            </w:r>
          </w:p>
        </w:tc>
      </w:tr>
    </w:tbl>
    <w:p w14:paraId="698C1A4A" w14:textId="1D133999" w:rsidR="0083644E" w:rsidRPr="0083644E" w:rsidRDefault="006B3091" w:rsidP="002D054F">
      <w:pPr>
        <w:jc w:val="both"/>
      </w:pPr>
      <w:r>
        <w:rPr>
          <w:rFonts w:ascii="Arial Unicode MS" w:eastAsia="Arial Unicode MS" w:hAnsi="Arial Unicode MS" w:cs="Arial Unicode MS"/>
          <w:b/>
          <w:sz w:val="24"/>
          <w:szCs w:val="24"/>
        </w:rPr>
        <w:br/>
      </w:r>
    </w:p>
    <w:p w14:paraId="73D77633" w14:textId="77777777" w:rsidR="00E60771" w:rsidRDefault="00E60771">
      <w:pPr>
        <w:jc w:val="both"/>
        <w:rPr>
          <w:rFonts w:ascii="Arial Unicode MS" w:eastAsia="Arial Unicode MS" w:hAnsi="Arial Unicode MS" w:cs="Arial Unicode MS"/>
          <w:b/>
          <w:sz w:val="24"/>
          <w:szCs w:val="24"/>
        </w:rPr>
      </w:pPr>
    </w:p>
    <w:p w14:paraId="2BDE844E" w14:textId="77777777" w:rsidR="00E60771" w:rsidRPr="00C2576A" w:rsidRDefault="00E60771" w:rsidP="00E60771">
      <w:pPr>
        <w:rPr>
          <w:rFonts w:ascii="Arial Unicode MS" w:eastAsia="Arial Unicode MS" w:hAnsi="Arial Unicode MS" w:cs="Arial Unicode MS"/>
          <w:b/>
          <w:sz w:val="24"/>
          <w:szCs w:val="24"/>
        </w:rPr>
      </w:pPr>
      <w:r w:rsidRPr="00C2576A">
        <w:rPr>
          <w:rFonts w:ascii="Arial Unicode MS" w:eastAsia="Arial Unicode MS" w:hAnsi="Arial Unicode MS" w:cs="Arial Unicode MS"/>
          <w:b/>
          <w:sz w:val="24"/>
          <w:szCs w:val="24"/>
        </w:rPr>
        <w:t>Module Sessions</w:t>
      </w:r>
    </w:p>
    <w:p w14:paraId="12866EE5" w14:textId="77777777" w:rsidR="00E60771" w:rsidRPr="00C2576A" w:rsidRDefault="00E60771" w:rsidP="00E60771">
      <w:pPr>
        <w:rPr>
          <w:rFonts w:ascii="Arial Unicode MS" w:eastAsia="Arial Unicode MS" w:hAnsi="Arial Unicode MS" w:cs="Arial Unicode MS"/>
          <w:b/>
          <w:sz w:val="24"/>
          <w:szCs w:val="24"/>
        </w:rPr>
      </w:pPr>
    </w:p>
    <w:p w14:paraId="4A58F067" w14:textId="38C2EEC8" w:rsidR="00E60771" w:rsidRPr="00C2576A" w:rsidRDefault="00E60771" w:rsidP="00E60771">
      <w:pPr>
        <w:jc w:val="both"/>
        <w:rPr>
          <w:rFonts w:ascii="Arial Unicode MS" w:eastAsia="Arial Unicode MS" w:hAnsi="Arial Unicode MS" w:cs="Arial Unicode MS"/>
          <w:b/>
          <w:bCs/>
          <w:sz w:val="24"/>
          <w:szCs w:val="24"/>
        </w:rPr>
      </w:pPr>
      <w:r w:rsidRPr="00C2576A">
        <w:rPr>
          <w:rFonts w:ascii="Arial Unicode MS" w:eastAsia="Arial Unicode MS" w:hAnsi="Arial Unicode MS" w:cs="Arial Unicode MS"/>
          <w:b/>
          <w:bCs/>
          <w:sz w:val="24"/>
          <w:szCs w:val="24"/>
        </w:rPr>
        <w:t xml:space="preserve">Module </w:t>
      </w:r>
      <w:r w:rsidR="002D054F">
        <w:rPr>
          <w:rFonts w:ascii="Arial Unicode MS" w:eastAsia="Arial Unicode MS" w:hAnsi="Arial Unicode MS" w:cs="Arial Unicode MS"/>
          <w:b/>
          <w:bCs/>
          <w:sz w:val="24"/>
          <w:szCs w:val="24"/>
        </w:rPr>
        <w:t>1</w:t>
      </w:r>
      <w:r w:rsidRPr="00C2576A">
        <w:rPr>
          <w:rFonts w:ascii="Arial Unicode MS" w:eastAsia="Arial Unicode MS" w:hAnsi="Arial Unicode MS" w:cs="Arial Unicode MS"/>
          <w:b/>
          <w:bCs/>
          <w:sz w:val="24"/>
          <w:szCs w:val="24"/>
        </w:rPr>
        <w:t>:</w:t>
      </w:r>
      <w:r w:rsidR="002D054F">
        <w:rPr>
          <w:rFonts w:ascii="Arial Unicode MS" w:eastAsia="Arial Unicode MS" w:hAnsi="Arial Unicode MS" w:cs="Arial Unicode MS"/>
          <w:b/>
          <w:bCs/>
          <w:sz w:val="24"/>
          <w:szCs w:val="24"/>
        </w:rPr>
        <w:t xml:space="preserve"> Introduction</w:t>
      </w:r>
      <w:r w:rsidRPr="00C2576A">
        <w:rPr>
          <w:rFonts w:ascii="Arial Unicode MS" w:eastAsia="Arial Unicode MS" w:hAnsi="Arial Unicode MS" w:cs="Arial Unicode MS"/>
          <w:b/>
          <w:bCs/>
          <w:sz w:val="24"/>
          <w:szCs w:val="24"/>
        </w:rPr>
        <w:tab/>
      </w:r>
      <w:r w:rsidRPr="00C2576A">
        <w:rPr>
          <w:rFonts w:ascii="Arial Unicode MS" w:eastAsia="Arial Unicode MS" w:hAnsi="Arial Unicode MS" w:cs="Arial Unicode MS"/>
          <w:b/>
          <w:bCs/>
          <w:sz w:val="24"/>
          <w:szCs w:val="24"/>
        </w:rPr>
        <w:tab/>
      </w:r>
      <w:r w:rsidRPr="00C2576A">
        <w:rPr>
          <w:rFonts w:ascii="Arial Unicode MS" w:eastAsia="Arial Unicode MS" w:hAnsi="Arial Unicode MS" w:cs="Arial Unicode MS"/>
          <w:b/>
          <w:bCs/>
          <w:sz w:val="24"/>
          <w:szCs w:val="24"/>
        </w:rPr>
        <w:tab/>
      </w:r>
      <w:r w:rsidRPr="00C2576A">
        <w:rPr>
          <w:rFonts w:ascii="Arial Unicode MS" w:eastAsia="Arial Unicode MS" w:hAnsi="Arial Unicode MS" w:cs="Arial Unicode MS"/>
          <w:b/>
          <w:bCs/>
          <w:sz w:val="24"/>
          <w:szCs w:val="24"/>
        </w:rPr>
        <w:tab/>
      </w:r>
      <w:r w:rsidRPr="00C2576A">
        <w:rPr>
          <w:rFonts w:ascii="Arial Unicode MS" w:eastAsia="Arial Unicode MS" w:hAnsi="Arial Unicode MS" w:cs="Arial Unicode MS"/>
          <w:b/>
          <w:bCs/>
          <w:sz w:val="24"/>
          <w:szCs w:val="24"/>
        </w:rPr>
        <w:tab/>
        <w:t>(</w:t>
      </w:r>
      <w:r w:rsidR="002D054F">
        <w:rPr>
          <w:rFonts w:ascii="Arial Unicode MS" w:eastAsia="Arial Unicode MS" w:hAnsi="Arial Unicode MS" w:cs="Arial Unicode MS"/>
          <w:b/>
          <w:bCs/>
          <w:sz w:val="24"/>
          <w:szCs w:val="24"/>
        </w:rPr>
        <w:t>8 hours</w:t>
      </w:r>
      <w:r w:rsidRPr="00C2576A">
        <w:rPr>
          <w:rFonts w:ascii="Arial Unicode MS" w:eastAsia="Arial Unicode MS" w:hAnsi="Arial Unicode MS" w:cs="Arial Unicode MS"/>
          <w:b/>
          <w:bCs/>
          <w:sz w:val="24"/>
          <w:szCs w:val="24"/>
        </w:rPr>
        <w:t>)</w:t>
      </w:r>
    </w:p>
    <w:p w14:paraId="510B7583" w14:textId="6707D42A" w:rsidR="00E60771" w:rsidRPr="00E60771" w:rsidRDefault="002D054F" w:rsidP="00E60771">
      <w:pPr>
        <w:jc w:val="both"/>
        <w:rPr>
          <w:sz w:val="20"/>
          <w:szCs w:val="20"/>
        </w:rPr>
      </w:pPr>
      <w:r w:rsidRPr="002D054F">
        <w:rPr>
          <w:rFonts w:ascii="Arial Unicode MS" w:eastAsia="Arial Unicode MS" w:hAnsi="Arial Unicode MS" w:cs="Arial Unicode MS"/>
          <w:bCs/>
          <w:color w:val="000000"/>
        </w:rPr>
        <w:t>Lay of the land: What problems constitute "Philosophy of Life" - Definitions of Life - Meaning of life: Puruṣārtha - Approaches to Life</w:t>
      </w:r>
    </w:p>
    <w:p w14:paraId="3FA7F11D" w14:textId="3263377C" w:rsidR="00E60771" w:rsidRDefault="00E60771" w:rsidP="00E60771">
      <w:pPr>
        <w:pStyle w:val="BodyText"/>
        <w:ind w:right="192"/>
        <w:jc w:val="both"/>
        <w:rPr>
          <w:rFonts w:ascii="Arial Unicode MS" w:eastAsia="Arial Unicode MS" w:hAnsi="Arial Unicode MS" w:cs="Arial Unicode MS"/>
          <w:b/>
          <w:color w:val="000000"/>
        </w:rPr>
      </w:pPr>
      <w:r w:rsidRPr="00C2576A">
        <w:rPr>
          <w:rFonts w:ascii="Arial Unicode MS" w:eastAsia="Arial Unicode MS" w:hAnsi="Arial Unicode MS" w:cs="Arial Unicode MS"/>
          <w:b/>
          <w:color w:val="000000"/>
        </w:rPr>
        <w:t>Reading:</w:t>
      </w:r>
    </w:p>
    <w:p w14:paraId="545255D8" w14:textId="77777777" w:rsidR="002D054F" w:rsidRPr="002D054F" w:rsidRDefault="002D054F" w:rsidP="002D054F">
      <w:pPr>
        <w:pStyle w:val="BodyText"/>
        <w:numPr>
          <w:ilvl w:val="0"/>
          <w:numId w:val="39"/>
        </w:numPr>
        <w:ind w:right="192"/>
        <w:jc w:val="both"/>
        <w:rPr>
          <w:rFonts w:ascii="Arial Unicode MS" w:eastAsia="Arial Unicode MS" w:hAnsi="Arial Unicode MS" w:cs="Arial Unicode MS"/>
          <w:bCs/>
          <w:color w:val="000000"/>
          <w:sz w:val="22"/>
          <w:szCs w:val="22"/>
        </w:rPr>
      </w:pPr>
      <w:r w:rsidRPr="002D054F">
        <w:rPr>
          <w:rFonts w:ascii="Arial Unicode MS" w:eastAsia="Arial Unicode MS" w:hAnsi="Arial Unicode MS" w:cs="Arial Unicode MS"/>
          <w:bCs/>
          <w:color w:val="000000"/>
          <w:sz w:val="22"/>
          <w:szCs w:val="22"/>
        </w:rPr>
        <w:t>"Philosophy and Life” by Pandit Shuklaji in Indian Philosophy by Pandit Shuklaji, Trans. by K.K. Dixit. L.D. Institute of Indology, Ahmedabad, 1977.</w:t>
      </w:r>
    </w:p>
    <w:p w14:paraId="75B43541" w14:textId="77777777" w:rsidR="002D054F" w:rsidRPr="002D054F" w:rsidRDefault="002D054F" w:rsidP="002D054F">
      <w:pPr>
        <w:pStyle w:val="BodyText"/>
        <w:numPr>
          <w:ilvl w:val="0"/>
          <w:numId w:val="39"/>
        </w:numPr>
        <w:ind w:right="192"/>
        <w:jc w:val="both"/>
        <w:rPr>
          <w:rFonts w:ascii="Arial Unicode MS" w:eastAsia="Arial Unicode MS" w:hAnsi="Arial Unicode MS" w:cs="Arial Unicode MS"/>
          <w:bCs/>
          <w:color w:val="000000"/>
          <w:sz w:val="22"/>
          <w:szCs w:val="22"/>
        </w:rPr>
      </w:pPr>
      <w:r w:rsidRPr="002D054F">
        <w:rPr>
          <w:rFonts w:ascii="Arial Unicode MS" w:eastAsia="Arial Unicode MS" w:hAnsi="Arial Unicode MS" w:cs="Arial Unicode MS"/>
          <w:bCs/>
          <w:color w:val="000000"/>
          <w:sz w:val="22"/>
          <w:szCs w:val="22"/>
        </w:rPr>
        <w:t>Introduction to Discourses on Īśāvāsyopaniṣad by Swami Chinmayananda. Revised ed. Mumbai: Central Chinmaya Mission Trust, 2007.</w:t>
      </w:r>
    </w:p>
    <w:p w14:paraId="1D6BED23" w14:textId="77777777" w:rsidR="002D054F" w:rsidRPr="002D054F" w:rsidRDefault="002D054F" w:rsidP="002D054F">
      <w:pPr>
        <w:pStyle w:val="BodyText"/>
        <w:numPr>
          <w:ilvl w:val="0"/>
          <w:numId w:val="39"/>
        </w:numPr>
        <w:ind w:right="192"/>
        <w:jc w:val="both"/>
        <w:rPr>
          <w:rFonts w:ascii="Arial Unicode MS" w:eastAsia="Arial Unicode MS" w:hAnsi="Arial Unicode MS" w:cs="Arial Unicode MS"/>
          <w:bCs/>
          <w:color w:val="000000"/>
          <w:sz w:val="22"/>
          <w:szCs w:val="22"/>
        </w:rPr>
      </w:pPr>
      <w:r w:rsidRPr="002D054F">
        <w:rPr>
          <w:rFonts w:ascii="Arial Unicode MS" w:eastAsia="Arial Unicode MS" w:hAnsi="Arial Unicode MS" w:cs="Arial Unicode MS"/>
          <w:bCs/>
          <w:color w:val="000000"/>
          <w:sz w:val="22"/>
          <w:szCs w:val="22"/>
        </w:rPr>
        <w:t>“Relationship is the mirror with which you discover yourself” by J. Krishnamurti in On Self Knowledge by J. Krishnamurti. Krishnamurti Foundation India, 2006.</w:t>
      </w:r>
    </w:p>
    <w:p w14:paraId="50750831" w14:textId="77777777" w:rsidR="002D054F" w:rsidRPr="002D054F" w:rsidRDefault="002D054F" w:rsidP="002D054F">
      <w:pPr>
        <w:pStyle w:val="BodyText"/>
        <w:numPr>
          <w:ilvl w:val="0"/>
          <w:numId w:val="39"/>
        </w:numPr>
        <w:ind w:right="192"/>
        <w:jc w:val="both"/>
        <w:rPr>
          <w:rFonts w:ascii="Arial Unicode MS" w:eastAsia="Arial Unicode MS" w:hAnsi="Arial Unicode MS" w:cs="Arial Unicode MS"/>
          <w:bCs/>
          <w:color w:val="000000"/>
          <w:sz w:val="22"/>
          <w:szCs w:val="22"/>
        </w:rPr>
      </w:pPr>
      <w:r w:rsidRPr="002D054F">
        <w:rPr>
          <w:rFonts w:ascii="Arial Unicode MS" w:eastAsia="Arial Unicode MS" w:hAnsi="Arial Unicode MS" w:cs="Arial Unicode MS"/>
          <w:bCs/>
          <w:color w:val="000000"/>
          <w:sz w:val="22"/>
          <w:szCs w:val="22"/>
        </w:rPr>
        <w:t>“The Idea of Puru ṣ ārtha” by M. Hiriyanna in Art, Culture, and Spirituality , ed. by Atmaramananda and Dr. M. Sivaram Krishna. Advaita Ashrama, 1997.</w:t>
      </w:r>
    </w:p>
    <w:p w14:paraId="34C82DA6" w14:textId="77777777" w:rsidR="002D054F" w:rsidRPr="002D054F" w:rsidRDefault="002D054F" w:rsidP="002D054F">
      <w:pPr>
        <w:pStyle w:val="BodyText"/>
        <w:numPr>
          <w:ilvl w:val="0"/>
          <w:numId w:val="39"/>
        </w:numPr>
        <w:ind w:right="192"/>
        <w:jc w:val="both"/>
        <w:rPr>
          <w:rFonts w:ascii="Arial Unicode MS" w:eastAsia="Arial Unicode MS" w:hAnsi="Arial Unicode MS" w:cs="Arial Unicode MS"/>
          <w:bCs/>
          <w:color w:val="000000"/>
          <w:sz w:val="22"/>
          <w:szCs w:val="22"/>
        </w:rPr>
      </w:pPr>
      <w:r w:rsidRPr="002D054F">
        <w:rPr>
          <w:rFonts w:ascii="Arial Unicode MS" w:eastAsia="Arial Unicode MS" w:hAnsi="Arial Unicode MS" w:cs="Arial Unicode MS"/>
          <w:bCs/>
          <w:color w:val="000000"/>
          <w:sz w:val="22"/>
          <w:szCs w:val="22"/>
        </w:rPr>
        <w:t>“The Means of Happiness” in Dialogues With the Guru compiled by R. Krishnaswami Aiyar. Chetana Publication, Bombay, 1935.</w:t>
      </w:r>
    </w:p>
    <w:p w14:paraId="23545CED" w14:textId="7E8BF7B7" w:rsidR="002D054F" w:rsidRPr="002D054F" w:rsidRDefault="002D054F" w:rsidP="002D054F">
      <w:pPr>
        <w:pStyle w:val="BodyText"/>
        <w:numPr>
          <w:ilvl w:val="0"/>
          <w:numId w:val="39"/>
        </w:numPr>
        <w:ind w:right="192"/>
        <w:jc w:val="both"/>
        <w:rPr>
          <w:rFonts w:ascii="Arial Unicode MS" w:eastAsia="Arial Unicode MS" w:hAnsi="Arial Unicode MS" w:cs="Arial Unicode MS"/>
          <w:b/>
          <w:color w:val="000000"/>
          <w:sz w:val="22"/>
          <w:szCs w:val="22"/>
        </w:rPr>
      </w:pPr>
      <w:r w:rsidRPr="002D054F">
        <w:rPr>
          <w:rFonts w:ascii="Arial Unicode MS" w:eastAsia="Arial Unicode MS" w:hAnsi="Arial Unicode MS" w:cs="Arial Unicode MS"/>
          <w:bCs/>
          <w:color w:val="000000"/>
          <w:sz w:val="22"/>
          <w:szCs w:val="22"/>
        </w:rPr>
        <w:t>Yoga Sutra by Patanjali, trans. by Rama Prasad. Munshiram Manoharlal, 2002.</w:t>
      </w:r>
    </w:p>
    <w:p w14:paraId="6BF7213A" w14:textId="2B181387" w:rsidR="002D054F" w:rsidRDefault="009558D1" w:rsidP="002D054F">
      <w:pPr>
        <w:jc w:val="both"/>
        <w:rPr>
          <w:rFonts w:ascii="Arial Unicode MS" w:eastAsia="Arial Unicode MS" w:hAnsi="Arial Unicode MS" w:cs="Arial Unicode MS"/>
          <w:b/>
          <w:bCs/>
          <w:sz w:val="24"/>
          <w:szCs w:val="24"/>
        </w:rPr>
      </w:pPr>
      <w:r>
        <w:rPr>
          <w:rFonts w:ascii="Arial Unicode MS" w:eastAsia="Arial Unicode MS" w:hAnsi="Arial Unicode MS" w:cs="Arial Unicode MS"/>
          <w:bCs/>
          <w:color w:val="000000"/>
        </w:rPr>
        <w:br/>
      </w:r>
      <w:r w:rsidR="002D054F" w:rsidRPr="00C2576A">
        <w:rPr>
          <w:rFonts w:ascii="Arial Unicode MS" w:eastAsia="Arial Unicode MS" w:hAnsi="Arial Unicode MS" w:cs="Arial Unicode MS"/>
          <w:b/>
          <w:bCs/>
          <w:sz w:val="24"/>
          <w:szCs w:val="24"/>
        </w:rPr>
        <w:t xml:space="preserve">Module </w:t>
      </w:r>
      <w:r w:rsidR="002D054F">
        <w:rPr>
          <w:rFonts w:ascii="Arial Unicode MS" w:eastAsia="Arial Unicode MS" w:hAnsi="Arial Unicode MS" w:cs="Arial Unicode MS"/>
          <w:b/>
          <w:bCs/>
          <w:sz w:val="24"/>
          <w:szCs w:val="24"/>
        </w:rPr>
        <w:t>2</w:t>
      </w:r>
      <w:r w:rsidR="002D054F" w:rsidRPr="00C2576A">
        <w:rPr>
          <w:rFonts w:ascii="Arial Unicode MS" w:eastAsia="Arial Unicode MS" w:hAnsi="Arial Unicode MS" w:cs="Arial Unicode MS"/>
          <w:b/>
          <w:bCs/>
          <w:sz w:val="24"/>
          <w:szCs w:val="24"/>
        </w:rPr>
        <w:t>:</w:t>
      </w:r>
      <w:r w:rsidR="002D054F">
        <w:rPr>
          <w:rFonts w:ascii="Arial Unicode MS" w:eastAsia="Arial Unicode MS" w:hAnsi="Arial Unicode MS" w:cs="Arial Unicode MS"/>
          <w:b/>
          <w:bCs/>
          <w:sz w:val="24"/>
          <w:szCs w:val="24"/>
        </w:rPr>
        <w:t xml:space="preserve"> </w:t>
      </w:r>
      <w:r w:rsidR="002D054F" w:rsidRPr="002D054F">
        <w:rPr>
          <w:rFonts w:ascii="Arial Unicode MS" w:eastAsia="Arial Unicode MS" w:hAnsi="Arial Unicode MS" w:cs="Arial Unicode MS"/>
          <w:b/>
          <w:bCs/>
          <w:sz w:val="24"/>
          <w:szCs w:val="24"/>
        </w:rPr>
        <w:t>Introduction to Upaniṣadic Thought</w:t>
      </w:r>
      <w:r w:rsidR="002D054F" w:rsidRPr="00C2576A">
        <w:rPr>
          <w:rFonts w:ascii="Arial Unicode MS" w:eastAsia="Arial Unicode MS" w:hAnsi="Arial Unicode MS" w:cs="Arial Unicode MS"/>
          <w:b/>
          <w:bCs/>
          <w:sz w:val="24"/>
          <w:szCs w:val="24"/>
        </w:rPr>
        <w:tab/>
      </w:r>
      <w:r w:rsidR="002D054F" w:rsidRPr="00C2576A">
        <w:rPr>
          <w:rFonts w:ascii="Arial Unicode MS" w:eastAsia="Arial Unicode MS" w:hAnsi="Arial Unicode MS" w:cs="Arial Unicode MS"/>
          <w:b/>
          <w:bCs/>
          <w:sz w:val="24"/>
          <w:szCs w:val="24"/>
        </w:rPr>
        <w:tab/>
        <w:t>(</w:t>
      </w:r>
      <w:r w:rsidR="002D054F">
        <w:rPr>
          <w:rFonts w:ascii="Arial Unicode MS" w:eastAsia="Arial Unicode MS" w:hAnsi="Arial Unicode MS" w:cs="Arial Unicode MS"/>
          <w:b/>
          <w:bCs/>
          <w:sz w:val="24"/>
          <w:szCs w:val="24"/>
        </w:rPr>
        <w:t>6</w:t>
      </w:r>
      <w:r w:rsidR="002D054F">
        <w:rPr>
          <w:rFonts w:ascii="Arial Unicode MS" w:eastAsia="Arial Unicode MS" w:hAnsi="Arial Unicode MS" w:cs="Arial Unicode MS"/>
          <w:b/>
          <w:bCs/>
          <w:sz w:val="24"/>
          <w:szCs w:val="24"/>
        </w:rPr>
        <w:t xml:space="preserve"> hours</w:t>
      </w:r>
      <w:r w:rsidR="002D054F" w:rsidRPr="00C2576A">
        <w:rPr>
          <w:rFonts w:ascii="Arial Unicode MS" w:eastAsia="Arial Unicode MS" w:hAnsi="Arial Unicode MS" w:cs="Arial Unicode MS"/>
          <w:b/>
          <w:bCs/>
          <w:sz w:val="24"/>
          <w:szCs w:val="24"/>
        </w:rPr>
        <w:t>)</w:t>
      </w:r>
    </w:p>
    <w:p w14:paraId="55B1DBE3" w14:textId="1D8F1716" w:rsidR="002D054F" w:rsidRPr="002D054F" w:rsidRDefault="002D054F" w:rsidP="002D054F">
      <w:pPr>
        <w:jc w:val="both"/>
        <w:rPr>
          <w:rFonts w:ascii="Arial Unicode MS" w:eastAsia="Arial Unicode MS" w:hAnsi="Arial Unicode MS" w:cs="Arial Unicode MS"/>
          <w:sz w:val="24"/>
          <w:szCs w:val="24"/>
        </w:rPr>
      </w:pPr>
      <w:r w:rsidRPr="002D054F">
        <w:rPr>
          <w:rFonts w:ascii="Arial Unicode MS" w:eastAsia="Arial Unicode MS" w:hAnsi="Arial Unicode MS" w:cs="Arial Unicode MS"/>
          <w:sz w:val="24"/>
          <w:szCs w:val="24"/>
        </w:rPr>
        <w:t>Upaniṣads and their place in Indic Knowledge Systems - Common theme of the Upaniṣads - Relevance of Upaniṣads to Philosophy of Life Central concepts in the Upaniṣads: Brahman, Atman, Jīva, Īśvara, Jagat, Karma, Mokṣa</w:t>
      </w:r>
    </w:p>
    <w:p w14:paraId="56890C4F" w14:textId="77777777" w:rsidR="002D054F" w:rsidRDefault="002D054F" w:rsidP="002D054F">
      <w:pPr>
        <w:pStyle w:val="BodyText"/>
        <w:ind w:right="192"/>
        <w:jc w:val="both"/>
        <w:rPr>
          <w:rFonts w:ascii="Arial Unicode MS" w:eastAsia="Arial Unicode MS" w:hAnsi="Arial Unicode MS" w:cs="Arial Unicode MS"/>
          <w:b/>
          <w:color w:val="000000"/>
        </w:rPr>
      </w:pPr>
      <w:r w:rsidRPr="00C2576A">
        <w:rPr>
          <w:rFonts w:ascii="Arial Unicode MS" w:eastAsia="Arial Unicode MS" w:hAnsi="Arial Unicode MS" w:cs="Arial Unicode MS"/>
          <w:b/>
          <w:color w:val="000000"/>
        </w:rPr>
        <w:t>Reading:</w:t>
      </w:r>
    </w:p>
    <w:p w14:paraId="5B14EA0D" w14:textId="7B937494" w:rsidR="002D054F" w:rsidRPr="002D054F" w:rsidRDefault="002D054F" w:rsidP="002D054F">
      <w:pPr>
        <w:pStyle w:val="ListParagraph"/>
        <w:numPr>
          <w:ilvl w:val="0"/>
          <w:numId w:val="40"/>
        </w:numPr>
        <w:jc w:val="both"/>
        <w:rPr>
          <w:rFonts w:ascii="Arial Unicode MS" w:eastAsia="Arial Unicode MS" w:hAnsi="Arial Unicode MS" w:cs="Arial Unicode MS"/>
          <w:sz w:val="24"/>
          <w:szCs w:val="24"/>
        </w:rPr>
      </w:pPr>
      <w:r w:rsidRPr="002D054F">
        <w:rPr>
          <w:rFonts w:ascii="Arial Unicode MS" w:eastAsia="Arial Unicode MS" w:hAnsi="Arial Unicode MS" w:cs="Arial Unicode MS"/>
          <w:sz w:val="24"/>
          <w:szCs w:val="24"/>
        </w:rPr>
        <w:t>“Central Ideas of Upaniṣad” in Introduction to Comparative Philosophy by P.T.Raju.</w:t>
      </w:r>
    </w:p>
    <w:p w14:paraId="6DB48C01" w14:textId="7A8BA9A7" w:rsidR="002D054F" w:rsidRPr="003A0048" w:rsidRDefault="002D054F" w:rsidP="002D054F">
      <w:pPr>
        <w:pStyle w:val="ListParagraph"/>
        <w:numPr>
          <w:ilvl w:val="0"/>
          <w:numId w:val="40"/>
        </w:numPr>
        <w:jc w:val="both"/>
        <w:rPr>
          <w:rFonts w:ascii="Arial Unicode MS" w:eastAsia="Arial Unicode MS" w:hAnsi="Arial Unicode MS" w:cs="Arial Unicode MS"/>
          <w:sz w:val="24"/>
          <w:szCs w:val="24"/>
        </w:rPr>
      </w:pPr>
      <w:r w:rsidRPr="002D054F">
        <w:rPr>
          <w:rFonts w:ascii="Arial Unicode MS" w:eastAsia="Arial Unicode MS" w:hAnsi="Arial Unicode MS" w:cs="Arial Unicode MS"/>
          <w:sz w:val="24"/>
          <w:szCs w:val="24"/>
        </w:rPr>
        <w:t>The Upaniṣads: A Complete Guide ed. by Signe Cohen. Routledge, 2018.</w:t>
      </w:r>
      <w:r w:rsidR="003A0048">
        <w:rPr>
          <w:rFonts w:ascii="Arial Unicode MS" w:eastAsia="Arial Unicode MS" w:hAnsi="Arial Unicode MS" w:cs="Arial Unicode MS"/>
          <w:b/>
          <w:bCs/>
          <w:sz w:val="24"/>
          <w:szCs w:val="24"/>
        </w:rPr>
        <w:t xml:space="preserve"> </w:t>
      </w:r>
      <w:r w:rsidRPr="003A0048">
        <w:rPr>
          <w:rFonts w:ascii="Arial Unicode MS" w:eastAsia="Arial Unicode MS" w:hAnsi="Arial Unicode MS" w:cs="Arial Unicode MS"/>
          <w:sz w:val="24"/>
          <w:szCs w:val="24"/>
        </w:rPr>
        <w:t>(Chapters 1 and 14)</w:t>
      </w:r>
    </w:p>
    <w:p w14:paraId="066BAA0B" w14:textId="77777777" w:rsidR="003A0048" w:rsidRDefault="003A0048" w:rsidP="002D054F">
      <w:pPr>
        <w:jc w:val="both"/>
        <w:rPr>
          <w:rFonts w:ascii="Arial Unicode MS" w:eastAsia="Arial Unicode MS" w:hAnsi="Arial Unicode MS" w:cs="Arial Unicode MS"/>
          <w:b/>
          <w:bCs/>
          <w:sz w:val="24"/>
          <w:szCs w:val="24"/>
        </w:rPr>
      </w:pPr>
    </w:p>
    <w:p w14:paraId="2FF73D84" w14:textId="02FCE6E6" w:rsidR="009558D1" w:rsidRPr="003A0048" w:rsidRDefault="002D054F" w:rsidP="003A0048">
      <w:pPr>
        <w:jc w:val="both"/>
        <w:rPr>
          <w:rFonts w:ascii="Arial Unicode MS" w:eastAsia="Arial Unicode MS" w:hAnsi="Arial Unicode MS" w:cs="Arial Unicode MS"/>
          <w:b/>
          <w:bCs/>
          <w:sz w:val="24"/>
          <w:szCs w:val="24"/>
        </w:rPr>
      </w:pPr>
      <w:r w:rsidRPr="00C2576A">
        <w:rPr>
          <w:rFonts w:ascii="Arial Unicode MS" w:eastAsia="Arial Unicode MS" w:hAnsi="Arial Unicode MS" w:cs="Arial Unicode MS"/>
          <w:b/>
          <w:bCs/>
          <w:sz w:val="24"/>
          <w:szCs w:val="24"/>
        </w:rPr>
        <w:lastRenderedPageBreak/>
        <w:t xml:space="preserve">Module </w:t>
      </w:r>
      <w:r>
        <w:rPr>
          <w:rFonts w:ascii="Arial Unicode MS" w:eastAsia="Arial Unicode MS" w:hAnsi="Arial Unicode MS" w:cs="Arial Unicode MS"/>
          <w:b/>
          <w:bCs/>
          <w:sz w:val="24"/>
          <w:szCs w:val="24"/>
        </w:rPr>
        <w:t>3</w:t>
      </w:r>
      <w:r w:rsidRPr="00C2576A">
        <w:rPr>
          <w:rFonts w:ascii="Arial Unicode MS" w:eastAsia="Arial Unicode MS" w:hAnsi="Arial Unicode MS" w:cs="Arial Unicode MS"/>
          <w:b/>
          <w:bCs/>
          <w:sz w:val="24"/>
          <w:szCs w:val="24"/>
        </w:rPr>
        <w:t>:</w:t>
      </w:r>
      <w:r>
        <w:rPr>
          <w:rFonts w:ascii="Arial Unicode MS" w:eastAsia="Arial Unicode MS" w:hAnsi="Arial Unicode MS" w:cs="Arial Unicode MS"/>
          <w:b/>
          <w:bCs/>
          <w:sz w:val="24"/>
          <w:szCs w:val="24"/>
        </w:rPr>
        <w:t xml:space="preserve"> </w:t>
      </w:r>
      <w:r w:rsidRPr="002D054F">
        <w:rPr>
          <w:rFonts w:ascii="Arial Unicode MS" w:eastAsia="Arial Unicode MS" w:hAnsi="Arial Unicode MS" w:cs="Arial Unicode MS"/>
          <w:b/>
          <w:bCs/>
          <w:sz w:val="24"/>
          <w:szCs w:val="24"/>
        </w:rPr>
        <w:t>Īśāvāsya Upaniṣad</w:t>
      </w:r>
      <w:r>
        <w:rPr>
          <w:rFonts w:ascii="Arial Unicode MS" w:eastAsia="Arial Unicode MS" w:hAnsi="Arial Unicode MS" w:cs="Arial Unicode MS"/>
          <w:b/>
          <w:bCs/>
          <w:sz w:val="24"/>
          <w:szCs w:val="24"/>
        </w:rPr>
        <w:tab/>
      </w:r>
      <w:r>
        <w:rPr>
          <w:rFonts w:ascii="Arial Unicode MS" w:eastAsia="Arial Unicode MS" w:hAnsi="Arial Unicode MS" w:cs="Arial Unicode MS"/>
          <w:b/>
          <w:bCs/>
          <w:sz w:val="24"/>
          <w:szCs w:val="24"/>
        </w:rPr>
        <w:tab/>
      </w:r>
      <w:r w:rsidRPr="00C2576A">
        <w:rPr>
          <w:rFonts w:ascii="Arial Unicode MS" w:eastAsia="Arial Unicode MS" w:hAnsi="Arial Unicode MS" w:cs="Arial Unicode MS"/>
          <w:b/>
          <w:bCs/>
          <w:sz w:val="24"/>
          <w:szCs w:val="24"/>
        </w:rPr>
        <w:tab/>
      </w:r>
      <w:r w:rsidRPr="00C2576A">
        <w:rPr>
          <w:rFonts w:ascii="Arial Unicode MS" w:eastAsia="Arial Unicode MS" w:hAnsi="Arial Unicode MS" w:cs="Arial Unicode MS"/>
          <w:b/>
          <w:bCs/>
          <w:sz w:val="24"/>
          <w:szCs w:val="24"/>
        </w:rPr>
        <w:tab/>
        <w:t>(</w:t>
      </w:r>
      <w:r>
        <w:rPr>
          <w:rFonts w:ascii="Arial Unicode MS" w:eastAsia="Arial Unicode MS" w:hAnsi="Arial Unicode MS" w:cs="Arial Unicode MS"/>
          <w:b/>
          <w:bCs/>
          <w:sz w:val="24"/>
          <w:szCs w:val="24"/>
        </w:rPr>
        <w:t>30</w:t>
      </w:r>
      <w:r>
        <w:rPr>
          <w:rFonts w:ascii="Arial Unicode MS" w:eastAsia="Arial Unicode MS" w:hAnsi="Arial Unicode MS" w:cs="Arial Unicode MS"/>
          <w:b/>
          <w:bCs/>
          <w:sz w:val="24"/>
          <w:szCs w:val="24"/>
        </w:rPr>
        <w:t xml:space="preserve"> hours</w:t>
      </w:r>
      <w:r w:rsidRPr="00C2576A">
        <w:rPr>
          <w:rFonts w:ascii="Arial Unicode MS" w:eastAsia="Arial Unicode MS" w:hAnsi="Arial Unicode MS" w:cs="Arial Unicode MS"/>
          <w:b/>
          <w:bCs/>
          <w:sz w:val="24"/>
          <w:szCs w:val="24"/>
        </w:rPr>
        <w:t>)</w:t>
      </w:r>
    </w:p>
    <w:p w14:paraId="4B905B11" w14:textId="77777777" w:rsidR="003A0048" w:rsidRPr="003A0048" w:rsidRDefault="003A0048" w:rsidP="003A0048">
      <w:pPr>
        <w:pStyle w:val="BodyText"/>
        <w:ind w:right="192"/>
        <w:jc w:val="both"/>
        <w:rPr>
          <w:rFonts w:ascii="Arial Unicode MS" w:eastAsia="Arial Unicode MS" w:hAnsi="Arial Unicode MS" w:cs="Arial Unicode MS"/>
          <w:bCs/>
          <w:color w:val="000000"/>
          <w:sz w:val="22"/>
          <w:szCs w:val="22"/>
        </w:rPr>
      </w:pPr>
      <w:r w:rsidRPr="003A0048">
        <w:rPr>
          <w:rFonts w:ascii="Arial Unicode MS" w:eastAsia="Arial Unicode MS" w:hAnsi="Arial Unicode MS" w:cs="Arial Unicode MS"/>
          <w:bCs/>
          <w:color w:val="000000"/>
          <w:sz w:val="22"/>
          <w:szCs w:val="22"/>
        </w:rPr>
        <w:t>Mantra 1: Jñāna as ultimate teaching, Non-covetousness as a virtue - Mantra 2: Karma as teaching for those not yet ready for jñāna, Karma theory, Significance of doing one’s duty</w:t>
      </w:r>
    </w:p>
    <w:p w14:paraId="5D67F3D0" w14:textId="3B32C1B9" w:rsidR="00E60771" w:rsidRDefault="003A0048" w:rsidP="003A0048">
      <w:pPr>
        <w:pStyle w:val="BodyText"/>
        <w:ind w:right="192"/>
        <w:jc w:val="both"/>
        <w:rPr>
          <w:rFonts w:ascii="Arial Unicode MS" w:eastAsia="Arial Unicode MS" w:hAnsi="Arial Unicode MS" w:cs="Arial Unicode MS"/>
          <w:bCs/>
          <w:color w:val="000000"/>
          <w:sz w:val="22"/>
          <w:szCs w:val="22"/>
        </w:rPr>
      </w:pPr>
      <w:r w:rsidRPr="003A0048">
        <w:rPr>
          <w:rFonts w:ascii="Arial Unicode MS" w:eastAsia="Arial Unicode MS" w:hAnsi="Arial Unicode MS" w:cs="Arial Unicode MS"/>
          <w:bCs/>
          <w:color w:val="000000"/>
          <w:sz w:val="22"/>
          <w:szCs w:val="22"/>
        </w:rPr>
        <w:t>- Mantra 3: Consequence of ignorance, Suicide - Mantras 4-5: Nature of the Self, Ineffability - Mantras 6-7: Result of knowledge of the Self, Mokṣa - Mantra 8: Nature of Brahman, Self as Brahman - Mantra 9-14: Avidyā and the Manifest, Vidyā and the Unmanifest, Their roles in life - Mantras 15-18: Prayer to the Gods for liberation, Giving up the sense of ownership of action (kartṛtva)</w:t>
      </w:r>
    </w:p>
    <w:p w14:paraId="253EAA95" w14:textId="3EB60D08" w:rsidR="003A0048" w:rsidRPr="003A0048" w:rsidRDefault="003A0048" w:rsidP="003A0048">
      <w:pPr>
        <w:pStyle w:val="BodyText"/>
        <w:ind w:right="192"/>
        <w:jc w:val="both"/>
        <w:rPr>
          <w:rFonts w:ascii="Arial Unicode MS" w:eastAsia="Arial Unicode MS" w:hAnsi="Arial Unicode MS" w:cs="Arial Unicode MS"/>
          <w:b/>
          <w:color w:val="000000"/>
          <w:sz w:val="22"/>
          <w:szCs w:val="22"/>
        </w:rPr>
      </w:pPr>
      <w:r w:rsidRPr="003A0048">
        <w:rPr>
          <w:rFonts w:ascii="Arial Unicode MS" w:eastAsia="Arial Unicode MS" w:hAnsi="Arial Unicode MS" w:cs="Arial Unicode MS"/>
          <w:b/>
          <w:color w:val="000000"/>
          <w:sz w:val="22"/>
          <w:szCs w:val="22"/>
        </w:rPr>
        <w:t>Readings</w:t>
      </w:r>
    </w:p>
    <w:p w14:paraId="314756E0" w14:textId="77777777" w:rsidR="003A0048" w:rsidRDefault="003A0048" w:rsidP="003A0048">
      <w:pPr>
        <w:pStyle w:val="BodyText"/>
        <w:numPr>
          <w:ilvl w:val="0"/>
          <w:numId w:val="41"/>
        </w:numPr>
        <w:ind w:right="192"/>
        <w:jc w:val="both"/>
        <w:rPr>
          <w:rFonts w:ascii="Arial Unicode MS" w:eastAsia="Arial Unicode MS" w:hAnsi="Arial Unicode MS" w:cs="Arial Unicode MS"/>
          <w:bCs/>
          <w:color w:val="000000"/>
          <w:sz w:val="22"/>
          <w:szCs w:val="22"/>
        </w:rPr>
      </w:pPr>
      <w:r w:rsidRPr="003A0048">
        <w:rPr>
          <w:rFonts w:ascii="Arial Unicode MS" w:eastAsia="Arial Unicode MS" w:hAnsi="Arial Unicode MS" w:cs="Arial Unicode MS"/>
          <w:bCs/>
          <w:color w:val="000000"/>
          <w:sz w:val="22"/>
          <w:szCs w:val="22"/>
        </w:rPr>
        <w:t>The Upaniṣads: A Complete Guide ed. by Signe Cohen. Routledge, 2018. (Chapters 11, 12, 13, and 28)</w:t>
      </w:r>
    </w:p>
    <w:p w14:paraId="782546AF" w14:textId="77777777" w:rsidR="003A0048" w:rsidRDefault="003A0048" w:rsidP="003A0048">
      <w:pPr>
        <w:pStyle w:val="BodyText"/>
        <w:numPr>
          <w:ilvl w:val="0"/>
          <w:numId w:val="41"/>
        </w:numPr>
        <w:ind w:right="192"/>
        <w:jc w:val="both"/>
        <w:rPr>
          <w:rFonts w:ascii="Arial Unicode MS" w:eastAsia="Arial Unicode MS" w:hAnsi="Arial Unicode MS" w:cs="Arial Unicode MS"/>
          <w:bCs/>
          <w:color w:val="000000"/>
          <w:sz w:val="22"/>
          <w:szCs w:val="22"/>
        </w:rPr>
      </w:pPr>
      <w:r w:rsidRPr="003A0048">
        <w:rPr>
          <w:rFonts w:ascii="Arial Unicode MS" w:eastAsia="Arial Unicode MS" w:hAnsi="Arial Unicode MS" w:cs="Arial Unicode MS"/>
          <w:bCs/>
          <w:color w:val="000000"/>
          <w:sz w:val="22"/>
          <w:szCs w:val="22"/>
        </w:rPr>
        <w:t>“The place of suicide in Indian culture and religions” by Yajneshwar S. Shastri in Traverses on Less Trodden Path of Indian Philosophy and Religion . L.D. Institute of Indology, Ahmedabad, 1991.</w:t>
      </w:r>
    </w:p>
    <w:p w14:paraId="271C49E2" w14:textId="75DE58B5" w:rsidR="003A0048" w:rsidRDefault="003A0048" w:rsidP="003A0048">
      <w:pPr>
        <w:pStyle w:val="BodyText"/>
        <w:numPr>
          <w:ilvl w:val="0"/>
          <w:numId w:val="41"/>
        </w:numPr>
        <w:ind w:right="192"/>
        <w:jc w:val="both"/>
        <w:rPr>
          <w:rFonts w:ascii="Arial Unicode MS" w:eastAsia="Arial Unicode MS" w:hAnsi="Arial Unicode MS" w:cs="Arial Unicode MS"/>
          <w:bCs/>
          <w:color w:val="000000"/>
          <w:sz w:val="22"/>
          <w:szCs w:val="22"/>
        </w:rPr>
      </w:pPr>
      <w:r w:rsidRPr="003A0048">
        <w:rPr>
          <w:rFonts w:ascii="Arial Unicode MS" w:eastAsia="Arial Unicode MS" w:hAnsi="Arial Unicode MS" w:cs="Arial Unicode MS"/>
          <w:bCs/>
          <w:color w:val="000000"/>
          <w:sz w:val="22"/>
          <w:szCs w:val="22"/>
        </w:rPr>
        <w:t>Yoga S</w:t>
      </w:r>
      <w:r>
        <w:rPr>
          <w:rFonts w:ascii="Arial Unicode MS" w:eastAsia="Arial Unicode MS" w:hAnsi="Arial Unicode MS" w:cs="Arial Unicode MS"/>
          <w:bCs/>
          <w:color w:val="000000"/>
          <w:sz w:val="22"/>
          <w:szCs w:val="22"/>
        </w:rPr>
        <w:t>ū</w:t>
      </w:r>
      <w:r w:rsidRPr="003A0048">
        <w:rPr>
          <w:rFonts w:ascii="Arial Unicode MS" w:eastAsia="Arial Unicode MS" w:hAnsi="Arial Unicode MS" w:cs="Arial Unicode MS"/>
          <w:bCs/>
          <w:color w:val="000000"/>
          <w:sz w:val="22"/>
          <w:szCs w:val="22"/>
        </w:rPr>
        <w:t>tra by Patanjali, trans. by Rama Prasad. Munshiram Manoharlal, 2002.</w:t>
      </w:r>
    </w:p>
    <w:p w14:paraId="4FF5AB1D" w14:textId="6D81C981" w:rsidR="009558D1" w:rsidRPr="003A0048" w:rsidRDefault="003A0048" w:rsidP="003A0048">
      <w:pPr>
        <w:pStyle w:val="BodyText"/>
        <w:numPr>
          <w:ilvl w:val="0"/>
          <w:numId w:val="41"/>
        </w:numPr>
        <w:ind w:right="192"/>
        <w:jc w:val="both"/>
        <w:rPr>
          <w:rFonts w:ascii="Arial Unicode MS" w:eastAsia="Arial Unicode MS" w:hAnsi="Arial Unicode MS" w:cs="Arial Unicode MS"/>
          <w:bCs/>
          <w:color w:val="000000"/>
          <w:sz w:val="22"/>
          <w:szCs w:val="22"/>
        </w:rPr>
      </w:pPr>
      <w:r w:rsidRPr="003A0048">
        <w:rPr>
          <w:rFonts w:ascii="Arial Unicode MS" w:eastAsia="Arial Unicode MS" w:hAnsi="Arial Unicode MS" w:cs="Arial Unicode MS"/>
          <w:bCs/>
          <w:color w:val="000000"/>
          <w:sz w:val="22"/>
          <w:szCs w:val="22"/>
        </w:rPr>
        <w:t>“The Ineffable” by B.K. Matilal in The Collected Essays of B.K. Matilal, Vol. 1: Mind, Language and World ed. by Jonardon Ganeri. OUP, 2002.</w:t>
      </w:r>
    </w:p>
    <w:p w14:paraId="5AF434CF" w14:textId="6DFE0406" w:rsidR="003A0048" w:rsidRDefault="003A0048" w:rsidP="00E60771">
      <w:pPr>
        <w:pStyle w:val="BodyText"/>
        <w:ind w:right="192"/>
        <w:jc w:val="both"/>
        <w:rPr>
          <w:rFonts w:ascii="Arial Unicode MS" w:eastAsia="Arial Unicode MS" w:hAnsi="Arial Unicode MS" w:cs="Arial Unicode MS"/>
          <w:bCs/>
          <w:color w:val="000000"/>
          <w:sz w:val="22"/>
          <w:szCs w:val="22"/>
        </w:rPr>
      </w:pPr>
    </w:p>
    <w:p w14:paraId="6C548ACF" w14:textId="70E37987" w:rsidR="002177CF" w:rsidRPr="003A0048" w:rsidRDefault="003A0048" w:rsidP="003A0048">
      <w:pPr>
        <w:jc w:val="both"/>
        <w:rPr>
          <w:rFonts w:ascii="Arial Unicode MS" w:eastAsia="Arial Unicode MS" w:hAnsi="Arial Unicode MS" w:cs="Arial Unicode MS"/>
          <w:b/>
          <w:bCs/>
          <w:sz w:val="24"/>
          <w:szCs w:val="24"/>
        </w:rPr>
      </w:pPr>
      <w:r w:rsidRPr="00C2576A">
        <w:rPr>
          <w:rFonts w:ascii="Arial Unicode MS" w:eastAsia="Arial Unicode MS" w:hAnsi="Arial Unicode MS" w:cs="Arial Unicode MS"/>
          <w:b/>
          <w:bCs/>
          <w:sz w:val="24"/>
          <w:szCs w:val="24"/>
        </w:rPr>
        <w:t xml:space="preserve">Module </w:t>
      </w:r>
      <w:r>
        <w:rPr>
          <w:rFonts w:ascii="Arial Unicode MS" w:eastAsia="Arial Unicode MS" w:hAnsi="Arial Unicode MS" w:cs="Arial Unicode MS"/>
          <w:b/>
          <w:bCs/>
          <w:sz w:val="24"/>
          <w:szCs w:val="24"/>
        </w:rPr>
        <w:t>4</w:t>
      </w:r>
      <w:r w:rsidRPr="00C2576A">
        <w:rPr>
          <w:rFonts w:ascii="Arial Unicode MS" w:eastAsia="Arial Unicode MS" w:hAnsi="Arial Unicode MS" w:cs="Arial Unicode MS"/>
          <w:b/>
          <w:bCs/>
          <w:sz w:val="24"/>
          <w:szCs w:val="24"/>
        </w:rPr>
        <w:t>:</w:t>
      </w:r>
      <w:r>
        <w:rPr>
          <w:rFonts w:ascii="Arial Unicode MS" w:eastAsia="Arial Unicode MS" w:hAnsi="Arial Unicode MS" w:cs="Arial Unicode MS"/>
          <w:b/>
          <w:bCs/>
          <w:sz w:val="24"/>
          <w:szCs w:val="24"/>
        </w:rPr>
        <w:t xml:space="preserve"> </w:t>
      </w:r>
      <w:r>
        <w:rPr>
          <w:rFonts w:ascii="Arial Unicode MS" w:eastAsia="Arial Unicode MS" w:hAnsi="Arial Unicode MS" w:cs="Arial Unicode MS"/>
          <w:b/>
          <w:bCs/>
          <w:sz w:val="24"/>
          <w:szCs w:val="24"/>
        </w:rPr>
        <w:t>Conclusion</w:t>
      </w:r>
      <w:r>
        <w:rPr>
          <w:rFonts w:ascii="Arial Unicode MS" w:eastAsia="Arial Unicode MS" w:hAnsi="Arial Unicode MS" w:cs="Arial Unicode MS"/>
          <w:b/>
          <w:bCs/>
          <w:sz w:val="24"/>
          <w:szCs w:val="24"/>
        </w:rPr>
        <w:tab/>
      </w:r>
      <w:r>
        <w:rPr>
          <w:rFonts w:ascii="Arial Unicode MS" w:eastAsia="Arial Unicode MS" w:hAnsi="Arial Unicode MS" w:cs="Arial Unicode MS"/>
          <w:b/>
          <w:bCs/>
          <w:sz w:val="24"/>
          <w:szCs w:val="24"/>
        </w:rPr>
        <w:tab/>
      </w:r>
      <w:r w:rsidRPr="00C2576A">
        <w:rPr>
          <w:rFonts w:ascii="Arial Unicode MS" w:eastAsia="Arial Unicode MS" w:hAnsi="Arial Unicode MS" w:cs="Arial Unicode MS"/>
          <w:b/>
          <w:bCs/>
          <w:sz w:val="24"/>
          <w:szCs w:val="24"/>
        </w:rPr>
        <w:tab/>
      </w:r>
      <w:r w:rsidRPr="00C2576A">
        <w:rPr>
          <w:rFonts w:ascii="Arial Unicode MS" w:eastAsia="Arial Unicode MS" w:hAnsi="Arial Unicode MS" w:cs="Arial Unicode MS"/>
          <w:b/>
          <w:bCs/>
          <w:sz w:val="24"/>
          <w:szCs w:val="24"/>
        </w:rPr>
        <w:tab/>
        <w:t>(</w:t>
      </w:r>
      <w:r>
        <w:rPr>
          <w:rFonts w:ascii="Arial Unicode MS" w:eastAsia="Arial Unicode MS" w:hAnsi="Arial Unicode MS" w:cs="Arial Unicode MS"/>
          <w:b/>
          <w:bCs/>
          <w:sz w:val="24"/>
          <w:szCs w:val="24"/>
        </w:rPr>
        <w:t>3</w:t>
      </w:r>
      <w:r>
        <w:rPr>
          <w:rFonts w:ascii="Arial Unicode MS" w:eastAsia="Arial Unicode MS" w:hAnsi="Arial Unicode MS" w:cs="Arial Unicode MS"/>
          <w:b/>
          <w:bCs/>
          <w:sz w:val="24"/>
          <w:szCs w:val="24"/>
        </w:rPr>
        <w:t xml:space="preserve"> hours</w:t>
      </w:r>
      <w:r w:rsidRPr="00C2576A">
        <w:rPr>
          <w:rFonts w:ascii="Arial Unicode MS" w:eastAsia="Arial Unicode MS" w:hAnsi="Arial Unicode MS" w:cs="Arial Unicode MS"/>
          <w:b/>
          <w:bCs/>
          <w:sz w:val="24"/>
          <w:szCs w:val="24"/>
        </w:rPr>
        <w:t>)</w:t>
      </w:r>
    </w:p>
    <w:sectPr w:rsidR="002177CF" w:rsidRPr="003A0048">
      <w:headerReference w:type="default" r:id="rId8"/>
      <w:pgSz w:w="11906" w:h="16838"/>
      <w:pgMar w:top="1440" w:right="1440" w:bottom="1440" w:left="1440"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092288" w14:textId="77777777" w:rsidR="00E75814" w:rsidRDefault="00E75814">
      <w:r>
        <w:separator/>
      </w:r>
    </w:p>
  </w:endnote>
  <w:endnote w:type="continuationSeparator" w:id="0">
    <w:p w14:paraId="1F36234D" w14:textId="77777777" w:rsidR="00E75814" w:rsidRDefault="00E75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1"/>
    <w:family w:val="roman"/>
    <w:pitch w:val="variable"/>
  </w:font>
  <w:font w:name="Droid Sans Fallback">
    <w:panose1 w:val="00000000000000000000"/>
    <w:charset w:val="00"/>
    <w:family w:val="roman"/>
    <w:notTrueType/>
    <w:pitch w:val="default"/>
  </w:font>
  <w:font w:name="FreeSan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00A6EC" w14:textId="77777777" w:rsidR="00E75814" w:rsidRDefault="00E75814">
      <w:r>
        <w:separator/>
      </w:r>
    </w:p>
  </w:footnote>
  <w:footnote w:type="continuationSeparator" w:id="0">
    <w:p w14:paraId="13EF5DEC" w14:textId="77777777" w:rsidR="00E75814" w:rsidRDefault="00E758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0232F" w14:textId="0FBBCD91" w:rsidR="00235E78" w:rsidRPr="00235E78" w:rsidRDefault="00235E78" w:rsidP="00235E78">
    <w:pPr>
      <w:rPr>
        <w:sz w:val="24"/>
        <w:szCs w:val="24"/>
      </w:rPr>
    </w:pPr>
    <w:r w:rsidRPr="00235E78">
      <w:rPr>
        <w:noProof/>
        <w:sz w:val="18"/>
        <w:szCs w:val="18"/>
        <w:lang w:eastAsia="en-GB" w:bidi="ar-SA"/>
      </w:rPr>
      <w:drawing>
        <wp:anchor distT="0" distB="0" distL="114300" distR="114300" simplePos="0" relativeHeight="251660288" behindDoc="0" locked="0" layoutInCell="1" allowOverlap="1" wp14:anchorId="6B02AC3F" wp14:editId="6096D57C">
          <wp:simplePos x="0" y="0"/>
          <wp:positionH relativeFrom="column">
            <wp:posOffset>4451350</wp:posOffset>
          </wp:positionH>
          <wp:positionV relativeFrom="paragraph">
            <wp:posOffset>-170180</wp:posOffset>
          </wp:positionV>
          <wp:extent cx="1569720" cy="636905"/>
          <wp:effectExtent l="0" t="0" r="0" b="0"/>
          <wp:wrapThrough wrapText="bothSides">
            <wp:wrapPolygon edited="0">
              <wp:start x="0" y="0"/>
              <wp:lineTo x="0" y="20674"/>
              <wp:lineTo x="21233" y="20674"/>
              <wp:lineTo x="21233" y="0"/>
              <wp:lineTo x="0" y="0"/>
            </wp:wrapPolygon>
          </wp:wrapThrough>
          <wp:docPr id="2"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7.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69720" cy="636905"/>
                  </a:xfrm>
                  <a:prstGeom prst="rect">
                    <a:avLst/>
                  </a:prstGeom>
                </pic:spPr>
              </pic:pic>
            </a:graphicData>
          </a:graphic>
          <wp14:sizeRelH relativeFrom="margin">
            <wp14:pctWidth>0</wp14:pctWidth>
          </wp14:sizeRelH>
          <wp14:sizeRelV relativeFrom="margin">
            <wp14:pctHeight>0</wp14:pctHeight>
          </wp14:sizeRelV>
        </wp:anchor>
      </w:drawing>
    </w:r>
    <w:sdt>
      <w:sdtPr>
        <w:rPr>
          <w:rFonts w:ascii="Arial Unicode MS" w:eastAsia="Arial Unicode MS" w:hAnsi="Arial Unicode MS" w:cs="Arial Unicode MS"/>
          <w:b/>
          <w:sz w:val="20"/>
          <w:szCs w:val="20"/>
        </w:rPr>
        <w:id w:val="-492410922"/>
        <w:docPartObj>
          <w:docPartGallery w:val="Page Numbers (Margins)"/>
          <w:docPartUnique/>
        </w:docPartObj>
      </w:sdtPr>
      <w:sdtEndPr/>
      <w:sdtContent>
        <w:r w:rsidRPr="00235E78">
          <w:rPr>
            <w:rFonts w:ascii="Arial Unicode MS" w:eastAsia="Arial Unicode MS" w:hAnsi="Arial Unicode MS" w:cs="Arial Unicode MS"/>
            <w:b/>
            <w:noProof/>
            <w:sz w:val="20"/>
            <w:szCs w:val="20"/>
            <w:lang w:eastAsia="en-GB" w:bidi="ar-SA"/>
          </w:rPr>
          <mc:AlternateContent>
            <mc:Choice Requires="wps">
              <w:drawing>
                <wp:anchor distT="0" distB="0" distL="114300" distR="114300" simplePos="0" relativeHeight="251659264" behindDoc="0" locked="0" layoutInCell="0" allowOverlap="1" wp14:anchorId="1588E5C5" wp14:editId="3FE36360">
                  <wp:simplePos x="0" y="0"/>
                  <wp:positionH relativeFrom="rightMargin">
                    <wp:align>center</wp:align>
                  </wp:positionH>
                  <wp:positionV relativeFrom="margin">
                    <wp:align>bottom</wp:align>
                  </wp:positionV>
                  <wp:extent cx="510540" cy="2183130"/>
                  <wp:effectExtent l="0" t="0" r="381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CA6F27" w14:textId="77777777" w:rsidR="00235E78" w:rsidRDefault="00235E78" w:rsidP="00235E78">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rPr>
                              </w:r>
                              <w:r>
                                <w:instrText xml:space="preserve"/>
                              </w:r>
                              <w:r>
                                <w:rPr>
                                  <w:rFonts w:asciiTheme="minorHAnsi" w:eastAsiaTheme="minorEastAsia" w:hAnsiTheme="minorHAnsi" w:cs="Times New Roman"/>
                                </w:rPr>
                              </w:r>
                              <w:r w:rsidRPr="0071177A">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588E5C5" id="Rectangle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" o:allowincell="f" filled="f" stroked="f">
                  <v:textbox style="layout-flow:vertical;mso-layout-flow-alt:bottom-to-top;mso-fit-shape-to-text:t">
                    <w:txbxContent>
                      <w:p w14:paraId="49CA6F27" w14:textId="77777777" w:rsidR="00235E78" w:rsidRDefault="00235E78" w:rsidP="00235E78">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rPr>
                        </w:r>
                        <w:r>
                          <w:instrText xml:space="preserve"/>
                        </w:r>
                        <w:r>
                          <w:rPr>
                            <w:rFonts w:asciiTheme="minorHAnsi" w:eastAsiaTheme="minorEastAsia" w:hAnsiTheme="minorHAnsi" w:cs="Times New Roman"/>
                          </w:rPr>
                        </w:r>
                        <w:r w:rsidRPr="0071177A">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r>
                      </w:p>
                    </w:txbxContent>
                  </v:textbox>
                  <w10:wrap anchorx="margin" anchory="margin"/>
                </v:rect>
              </w:pict>
            </mc:Fallback>
          </mc:AlternateContent>
        </w:r>
      </w:sdtContent>
    </w:sdt>
    <w:r w:rsidRPr="00235E78">
      <w:rPr>
        <w:rFonts w:ascii="Arial Unicode MS" w:eastAsia="Arial Unicode MS" w:hAnsi="Arial Unicode MS" w:cs="Arial Unicode MS"/>
        <w:b/>
        <w:sz w:val="20"/>
        <w:szCs w:val="20"/>
      </w:rPr>
      <w:t>Version No:</w:t>
    </w:r>
    <w:r w:rsidR="008944F6">
      <w:rPr>
        <w:rFonts w:ascii="Arial Unicode MS" w:eastAsia="Arial Unicode MS" w:hAnsi="Arial Unicode MS" w:cs="Arial Unicode MS"/>
        <w:b/>
        <w:sz w:val="20"/>
        <w:szCs w:val="20"/>
      </w:rPr>
      <w:t xml:space="preserve"> 1.0</w:t>
    </w:r>
    <w:r w:rsidRPr="00235E78">
      <w:rPr>
        <w:rFonts w:ascii="Arial Unicode MS" w:eastAsia="Arial Unicode MS" w:hAnsi="Arial Unicode MS" w:cs="Arial Unicode MS"/>
        <w:b/>
        <w:sz w:val="20"/>
        <w:szCs w:val="20"/>
      </w:rPr>
      <w:br/>
      <w:t>Approval Date:</w:t>
    </w:r>
    <w:r w:rsidR="008944F6">
      <w:rPr>
        <w:rFonts w:ascii="Arial Unicode MS" w:eastAsia="Arial Unicode MS" w:hAnsi="Arial Unicode MS" w:cs="Arial Unicode MS"/>
        <w:b/>
        <w:sz w:val="20"/>
        <w:szCs w:val="20"/>
      </w:rPr>
      <w:t xml:space="preserve"> October, 2018</w:t>
    </w:r>
  </w:p>
  <w:p w14:paraId="528D5646" w14:textId="77777777" w:rsidR="00C30568" w:rsidRDefault="00C305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B2CE8"/>
    <w:multiLevelType w:val="hybridMultilevel"/>
    <w:tmpl w:val="DDDE23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30A344A"/>
    <w:multiLevelType w:val="multilevel"/>
    <w:tmpl w:val="6D0E4A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5E67DE"/>
    <w:multiLevelType w:val="multilevel"/>
    <w:tmpl w:val="F10C0E9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6507DE"/>
    <w:multiLevelType w:val="multilevel"/>
    <w:tmpl w:val="085ACE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403D13"/>
    <w:multiLevelType w:val="multilevel"/>
    <w:tmpl w:val="A21C789E"/>
    <w:lvl w:ilvl="0">
      <w:start w:val="1"/>
      <w:numFmt w:val="lowerLetter"/>
      <w:lvlText w:val="%1)"/>
      <w:lvlJc w:val="left"/>
      <w:pPr>
        <w:ind w:left="720" w:hanging="360"/>
      </w:pPr>
      <w:rPr>
        <w:rFonts w:ascii="Arial Unicode MS" w:hAnsi="Arial Unicode MS"/>
        <w:b/>
        <w:bCs/>
        <w:sz w:val="2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2056C93"/>
    <w:multiLevelType w:val="multilevel"/>
    <w:tmpl w:val="0890E4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8DE4351"/>
    <w:multiLevelType w:val="multilevel"/>
    <w:tmpl w:val="6556273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190D431B"/>
    <w:multiLevelType w:val="multilevel"/>
    <w:tmpl w:val="4A1453B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A7B06F5"/>
    <w:multiLevelType w:val="hybridMultilevel"/>
    <w:tmpl w:val="06ECE33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226A071F"/>
    <w:multiLevelType w:val="multilevel"/>
    <w:tmpl w:val="B2F4C78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24534ED8"/>
    <w:multiLevelType w:val="multilevel"/>
    <w:tmpl w:val="418E3742"/>
    <w:lvl w:ilvl="0">
      <w:start w:val="1"/>
      <w:numFmt w:val="decimal"/>
      <w:lvlText w:val="%1."/>
      <w:lvlJc w:val="left"/>
      <w:pPr>
        <w:ind w:left="720" w:hanging="360"/>
      </w:pPr>
      <w:rPr>
        <w:rFonts w:ascii="Arial Unicode MS" w:eastAsia="Arial Unicode MS" w:hAnsi="Arial Unicode MS" w:cs="Arial Unicode M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8615362"/>
    <w:multiLevelType w:val="multilevel"/>
    <w:tmpl w:val="34447D16"/>
    <w:lvl w:ilvl="0">
      <w:start w:val="1"/>
      <w:numFmt w:val="lowerLetter"/>
      <w:lvlText w:val="%1)"/>
      <w:lvlJc w:val="left"/>
      <w:pPr>
        <w:ind w:left="720" w:hanging="360"/>
      </w:pPr>
      <w:rPr>
        <w:rFonts w:ascii="Arial Unicode MS" w:hAnsi="Arial Unicode MS"/>
        <w:b/>
        <w:sz w:val="2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9BB1E65"/>
    <w:multiLevelType w:val="multilevel"/>
    <w:tmpl w:val="A34E6E2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2B284BC5"/>
    <w:multiLevelType w:val="multilevel"/>
    <w:tmpl w:val="1FFEAD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BB02F45"/>
    <w:multiLevelType w:val="multilevel"/>
    <w:tmpl w:val="3CB8AFAA"/>
    <w:lvl w:ilvl="0">
      <w:start w:val="1"/>
      <w:numFmt w:val="decimal"/>
      <w:lvlText w:val="%1."/>
      <w:lvlJc w:val="left"/>
      <w:pPr>
        <w:ind w:left="720" w:hanging="360"/>
      </w:pPr>
      <w:rPr>
        <w:b/>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DD86CDE"/>
    <w:multiLevelType w:val="multilevel"/>
    <w:tmpl w:val="8B9699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0A01DCB"/>
    <w:multiLevelType w:val="multilevel"/>
    <w:tmpl w:val="3544D9E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33270A39"/>
    <w:multiLevelType w:val="multilevel"/>
    <w:tmpl w:val="A1E0B1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69C3D46"/>
    <w:multiLevelType w:val="multilevel"/>
    <w:tmpl w:val="C6961F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73651D8"/>
    <w:multiLevelType w:val="multilevel"/>
    <w:tmpl w:val="7AA48164"/>
    <w:lvl w:ilvl="0">
      <w:start w:val="1"/>
      <w:numFmt w:val="decimal"/>
      <w:lvlText w:val="%1)"/>
      <w:lvlJc w:val="left"/>
      <w:pPr>
        <w:ind w:left="720" w:hanging="360"/>
      </w:pPr>
    </w:lvl>
    <w:lvl w:ilvl="1">
      <w:start w:val="1"/>
      <w:numFmt w:val="decimal"/>
      <w:lvlText w:val="%2)"/>
      <w:lvlJc w:val="left"/>
      <w:pPr>
        <w:ind w:left="785" w:hanging="360"/>
      </w:pPr>
      <w:rPr>
        <w:b w:val="0"/>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8170B28"/>
    <w:multiLevelType w:val="multilevel"/>
    <w:tmpl w:val="5156C91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D2F06CB"/>
    <w:multiLevelType w:val="multilevel"/>
    <w:tmpl w:val="82DA72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E726F02"/>
    <w:multiLevelType w:val="hybridMultilevel"/>
    <w:tmpl w:val="ECA61EE0"/>
    <w:lvl w:ilvl="0" w:tplc="032296DC">
      <w:start w:val="1"/>
      <w:numFmt w:val="lowerLetter"/>
      <w:lvlText w:val="%1)"/>
      <w:lvlJc w:val="left"/>
      <w:pPr>
        <w:ind w:left="720" w:hanging="360"/>
      </w:pPr>
      <w:rPr>
        <w:rFonts w:hint="default"/>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3FEB6774"/>
    <w:multiLevelType w:val="multilevel"/>
    <w:tmpl w:val="2940DD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75D7510"/>
    <w:multiLevelType w:val="multilevel"/>
    <w:tmpl w:val="59E641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A54471B"/>
    <w:multiLevelType w:val="multilevel"/>
    <w:tmpl w:val="578AB6DC"/>
    <w:lvl w:ilvl="0">
      <w:start w:val="1"/>
      <w:numFmt w:val="lowerLetter"/>
      <w:lvlText w:val="%1)"/>
      <w:lvlJc w:val="left"/>
      <w:pPr>
        <w:ind w:left="1080" w:hanging="360"/>
      </w:pPr>
      <w:rPr>
        <w:rFonts w:ascii="Arial Unicode MS" w:hAnsi="Arial Unicode MS"/>
        <w:b/>
        <w:bCs/>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4F442EE3"/>
    <w:multiLevelType w:val="hybridMultilevel"/>
    <w:tmpl w:val="4D0AFE44"/>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54521653"/>
    <w:multiLevelType w:val="multilevel"/>
    <w:tmpl w:val="DBC80442"/>
    <w:lvl w:ilvl="0">
      <w:start w:val="1"/>
      <w:numFmt w:val="lowerLetter"/>
      <w:lvlText w:val="%1)"/>
      <w:lvlJc w:val="left"/>
      <w:pPr>
        <w:ind w:left="720" w:hanging="360"/>
      </w:pPr>
      <w:rPr>
        <w:rFonts w:ascii="Arial Unicode MS" w:eastAsia="Arial Unicode MS" w:hAnsi="Arial Unicode MS" w:cs="Arial Unicode MS"/>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78F5558"/>
    <w:multiLevelType w:val="multilevel"/>
    <w:tmpl w:val="AFFA78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79E1CF9"/>
    <w:multiLevelType w:val="hybridMultilevel"/>
    <w:tmpl w:val="B5A89648"/>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605609AA"/>
    <w:multiLevelType w:val="multilevel"/>
    <w:tmpl w:val="032293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0BB2678"/>
    <w:multiLevelType w:val="multilevel"/>
    <w:tmpl w:val="1DAE19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0DC1CA4"/>
    <w:multiLevelType w:val="multilevel"/>
    <w:tmpl w:val="E84EBF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17D39F5"/>
    <w:multiLevelType w:val="multilevel"/>
    <w:tmpl w:val="356E39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1CC0F46"/>
    <w:multiLevelType w:val="multilevel"/>
    <w:tmpl w:val="6A105C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2EB1DF1"/>
    <w:multiLevelType w:val="hybridMultilevel"/>
    <w:tmpl w:val="A1605F80"/>
    <w:lvl w:ilvl="0" w:tplc="14D8FF2A">
      <w:start w:val="1"/>
      <w:numFmt w:val="lowerLetter"/>
      <w:lvlText w:val="%1)"/>
      <w:lvlJc w:val="left"/>
      <w:pPr>
        <w:ind w:left="72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639C1944"/>
    <w:multiLevelType w:val="multilevel"/>
    <w:tmpl w:val="EA7064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AB744C0"/>
    <w:multiLevelType w:val="multilevel"/>
    <w:tmpl w:val="4A1453B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0E25F1D"/>
    <w:multiLevelType w:val="multilevel"/>
    <w:tmpl w:val="4DA08C7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2E62863"/>
    <w:multiLevelType w:val="multilevel"/>
    <w:tmpl w:val="1DAE19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5970591"/>
    <w:multiLevelType w:val="multilevel"/>
    <w:tmpl w:val="7466F956"/>
    <w:lvl w:ilvl="0">
      <w:start w:val="1"/>
      <w:numFmt w:val="lowerLetter"/>
      <w:lvlText w:val="%1)"/>
      <w:lvlJc w:val="left"/>
      <w:pPr>
        <w:ind w:left="720" w:hanging="360"/>
      </w:pPr>
      <w:rPr>
        <w:rFonts w:ascii="Arial Unicode MS" w:hAnsi="Arial Unicode MS"/>
        <w:b/>
        <w:sz w:val="2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3"/>
  </w:num>
  <w:num w:numId="2">
    <w:abstractNumId w:val="1"/>
  </w:num>
  <w:num w:numId="3">
    <w:abstractNumId w:val="15"/>
  </w:num>
  <w:num w:numId="4">
    <w:abstractNumId w:val="10"/>
  </w:num>
  <w:num w:numId="5">
    <w:abstractNumId w:val="14"/>
  </w:num>
  <w:num w:numId="6">
    <w:abstractNumId w:val="24"/>
  </w:num>
  <w:num w:numId="7">
    <w:abstractNumId w:val="4"/>
  </w:num>
  <w:num w:numId="8">
    <w:abstractNumId w:val="34"/>
  </w:num>
  <w:num w:numId="9">
    <w:abstractNumId w:val="21"/>
  </w:num>
  <w:num w:numId="10">
    <w:abstractNumId w:val="2"/>
  </w:num>
  <w:num w:numId="11">
    <w:abstractNumId w:val="40"/>
  </w:num>
  <w:num w:numId="12">
    <w:abstractNumId w:val="38"/>
  </w:num>
  <w:num w:numId="13">
    <w:abstractNumId w:val="17"/>
  </w:num>
  <w:num w:numId="14">
    <w:abstractNumId w:val="13"/>
  </w:num>
  <w:num w:numId="15">
    <w:abstractNumId w:val="11"/>
  </w:num>
  <w:num w:numId="16">
    <w:abstractNumId w:val="5"/>
  </w:num>
  <w:num w:numId="17">
    <w:abstractNumId w:val="23"/>
  </w:num>
  <w:num w:numId="18">
    <w:abstractNumId w:val="20"/>
  </w:num>
  <w:num w:numId="19">
    <w:abstractNumId w:val="30"/>
  </w:num>
  <w:num w:numId="20">
    <w:abstractNumId w:val="27"/>
  </w:num>
  <w:num w:numId="21">
    <w:abstractNumId w:val="12"/>
  </w:num>
  <w:num w:numId="22">
    <w:abstractNumId w:val="16"/>
  </w:num>
  <w:num w:numId="23">
    <w:abstractNumId w:val="7"/>
  </w:num>
  <w:num w:numId="24">
    <w:abstractNumId w:val="25"/>
  </w:num>
  <w:num w:numId="25">
    <w:abstractNumId w:val="36"/>
  </w:num>
  <w:num w:numId="26">
    <w:abstractNumId w:val="28"/>
  </w:num>
  <w:num w:numId="27">
    <w:abstractNumId w:val="3"/>
  </w:num>
  <w:num w:numId="28">
    <w:abstractNumId w:val="18"/>
  </w:num>
  <w:num w:numId="29">
    <w:abstractNumId w:val="6"/>
  </w:num>
  <w:num w:numId="30">
    <w:abstractNumId w:val="9"/>
  </w:num>
  <w:num w:numId="31">
    <w:abstractNumId w:val="37"/>
  </w:num>
  <w:num w:numId="32">
    <w:abstractNumId w:val="32"/>
  </w:num>
  <w:num w:numId="33">
    <w:abstractNumId w:val="39"/>
  </w:num>
  <w:num w:numId="34">
    <w:abstractNumId w:val="31"/>
  </w:num>
  <w:num w:numId="35">
    <w:abstractNumId w:val="19"/>
  </w:num>
  <w:num w:numId="36">
    <w:abstractNumId w:val="26"/>
  </w:num>
  <w:num w:numId="37">
    <w:abstractNumId w:val="29"/>
  </w:num>
  <w:num w:numId="38">
    <w:abstractNumId w:val="0"/>
  </w:num>
  <w:num w:numId="39">
    <w:abstractNumId w:val="22"/>
  </w:num>
  <w:num w:numId="40">
    <w:abstractNumId w:val="35"/>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1FB"/>
    <w:rsid w:val="00005220"/>
    <w:rsid w:val="000C3979"/>
    <w:rsid w:val="000C61FB"/>
    <w:rsid w:val="000C69ED"/>
    <w:rsid w:val="000D460D"/>
    <w:rsid w:val="00124DE2"/>
    <w:rsid w:val="00135EE3"/>
    <w:rsid w:val="0015664F"/>
    <w:rsid w:val="002177CF"/>
    <w:rsid w:val="00235E78"/>
    <w:rsid w:val="00261B1C"/>
    <w:rsid w:val="00280225"/>
    <w:rsid w:val="002B1DDA"/>
    <w:rsid w:val="002D054F"/>
    <w:rsid w:val="002F1FA6"/>
    <w:rsid w:val="00317FF6"/>
    <w:rsid w:val="00346D67"/>
    <w:rsid w:val="00361DC0"/>
    <w:rsid w:val="00375BA2"/>
    <w:rsid w:val="003A0048"/>
    <w:rsid w:val="003D2FC2"/>
    <w:rsid w:val="003F40D1"/>
    <w:rsid w:val="004422B5"/>
    <w:rsid w:val="00447F48"/>
    <w:rsid w:val="00484679"/>
    <w:rsid w:val="004B06C8"/>
    <w:rsid w:val="004C1DF8"/>
    <w:rsid w:val="004C426F"/>
    <w:rsid w:val="005145C7"/>
    <w:rsid w:val="005378B2"/>
    <w:rsid w:val="00547CAE"/>
    <w:rsid w:val="0060324E"/>
    <w:rsid w:val="00666A7F"/>
    <w:rsid w:val="0069019C"/>
    <w:rsid w:val="006925EE"/>
    <w:rsid w:val="006A7F4D"/>
    <w:rsid w:val="006A7F5C"/>
    <w:rsid w:val="006B3091"/>
    <w:rsid w:val="0071177A"/>
    <w:rsid w:val="00726F91"/>
    <w:rsid w:val="00745E18"/>
    <w:rsid w:val="007665AD"/>
    <w:rsid w:val="00793666"/>
    <w:rsid w:val="00794F82"/>
    <w:rsid w:val="007A504E"/>
    <w:rsid w:val="007C3C44"/>
    <w:rsid w:val="007D1621"/>
    <w:rsid w:val="00812ED0"/>
    <w:rsid w:val="008168FB"/>
    <w:rsid w:val="0083644E"/>
    <w:rsid w:val="00840447"/>
    <w:rsid w:val="00847609"/>
    <w:rsid w:val="00853E2F"/>
    <w:rsid w:val="008944F6"/>
    <w:rsid w:val="008A2657"/>
    <w:rsid w:val="008A75D4"/>
    <w:rsid w:val="008C087E"/>
    <w:rsid w:val="008C7588"/>
    <w:rsid w:val="00911467"/>
    <w:rsid w:val="00913139"/>
    <w:rsid w:val="00930EC9"/>
    <w:rsid w:val="009558D1"/>
    <w:rsid w:val="00984F84"/>
    <w:rsid w:val="00986FB4"/>
    <w:rsid w:val="00990AA5"/>
    <w:rsid w:val="009A018D"/>
    <w:rsid w:val="009A199F"/>
    <w:rsid w:val="009B2F84"/>
    <w:rsid w:val="009C03CB"/>
    <w:rsid w:val="00A11475"/>
    <w:rsid w:val="00A201A6"/>
    <w:rsid w:val="00A20F92"/>
    <w:rsid w:val="00A752C6"/>
    <w:rsid w:val="00A8033F"/>
    <w:rsid w:val="00A81F2C"/>
    <w:rsid w:val="00A9776B"/>
    <w:rsid w:val="00AE1EE8"/>
    <w:rsid w:val="00AF4228"/>
    <w:rsid w:val="00B416F7"/>
    <w:rsid w:val="00B70BEF"/>
    <w:rsid w:val="00B909C9"/>
    <w:rsid w:val="00BD5EE0"/>
    <w:rsid w:val="00BE7C2C"/>
    <w:rsid w:val="00C04DAB"/>
    <w:rsid w:val="00C2576A"/>
    <w:rsid w:val="00C263A0"/>
    <w:rsid w:val="00C30568"/>
    <w:rsid w:val="00C421EB"/>
    <w:rsid w:val="00CC07E5"/>
    <w:rsid w:val="00CC2770"/>
    <w:rsid w:val="00CE4354"/>
    <w:rsid w:val="00D1256B"/>
    <w:rsid w:val="00D21092"/>
    <w:rsid w:val="00D83927"/>
    <w:rsid w:val="00D90053"/>
    <w:rsid w:val="00E00C2C"/>
    <w:rsid w:val="00E13039"/>
    <w:rsid w:val="00E1630D"/>
    <w:rsid w:val="00E60771"/>
    <w:rsid w:val="00E75814"/>
    <w:rsid w:val="00EC2A56"/>
    <w:rsid w:val="00ED1F27"/>
    <w:rsid w:val="00F117B8"/>
    <w:rsid w:val="00F1202E"/>
    <w:rsid w:val="00F54290"/>
    <w:rsid w:val="00F746CB"/>
    <w:rsid w:val="00F77A4B"/>
    <w:rsid w:val="00FB114E"/>
    <w:rsid w:val="00FD08D1"/>
    <w:rsid w:val="00FD7718"/>
  </w:rsids>
  <m:mathPr>
    <m:mathFont m:val="Cambria Math"/>
    <m:brkBin m:val="before"/>
    <m:brkBinSub m:val="--"/>
    <m:smallFrac m:val="0"/>
    <m:dispDef/>
    <m:lMargin m:val="0"/>
    <m:rMargin m:val="0"/>
    <m:defJc m:val="centerGroup"/>
    <m:wrapIndent m:val="1440"/>
    <m:intLim m:val="subSup"/>
    <m:naryLim m:val="undOvr"/>
  </m:mathPr>
  <w:themeFontLang w:val="en-IN"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3CE72D"/>
  <w15:docId w15:val="{14913D25-30EF-486F-A7FC-E5C8BADFD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3A1"/>
    <w:pPr>
      <w:widowControl w:val="0"/>
    </w:pPr>
    <w:rPr>
      <w:rFonts w:ascii="Trebuchet MS" w:eastAsia="Trebuchet MS" w:hAnsi="Trebuchet MS" w:cs="Trebuchet MS"/>
      <w:sz w:val="22"/>
      <w:lang w:val="en-GB" w:bidi="en-US"/>
    </w:rPr>
  </w:style>
  <w:style w:type="paragraph" w:styleId="Heading1">
    <w:name w:val="heading 1"/>
    <w:basedOn w:val="Normal"/>
    <w:link w:val="Heading1Char"/>
    <w:uiPriority w:val="9"/>
    <w:qFormat/>
    <w:rsid w:val="005E43A1"/>
    <w:pPr>
      <w:ind w:left="18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5E43A1"/>
    <w:rPr>
      <w:rFonts w:ascii="Trebuchet MS" w:eastAsia="Trebuchet MS" w:hAnsi="Trebuchet MS" w:cs="Trebuchet MS"/>
      <w:b/>
      <w:bCs/>
      <w:sz w:val="24"/>
      <w:szCs w:val="24"/>
      <w:lang w:val="en-US" w:bidi="en-US"/>
    </w:rPr>
  </w:style>
  <w:style w:type="character" w:customStyle="1" w:styleId="BodyTextChar">
    <w:name w:val="Body Text Char"/>
    <w:basedOn w:val="DefaultParagraphFont"/>
    <w:link w:val="BodyText"/>
    <w:uiPriority w:val="1"/>
    <w:qFormat/>
    <w:rsid w:val="005E43A1"/>
    <w:rPr>
      <w:rFonts w:ascii="Trebuchet MS" w:eastAsia="Trebuchet MS" w:hAnsi="Trebuchet MS" w:cs="Trebuchet MS"/>
      <w:sz w:val="24"/>
      <w:szCs w:val="24"/>
      <w:lang w:val="en-US" w:bidi="en-US"/>
    </w:rPr>
  </w:style>
  <w:style w:type="character" w:customStyle="1" w:styleId="BalloonTextChar">
    <w:name w:val="Balloon Text Char"/>
    <w:basedOn w:val="DefaultParagraphFont"/>
    <w:link w:val="BalloonText"/>
    <w:uiPriority w:val="99"/>
    <w:semiHidden/>
    <w:qFormat/>
    <w:rsid w:val="000568FD"/>
    <w:rPr>
      <w:rFonts w:ascii="Segoe UI" w:eastAsia="Trebuchet MS" w:hAnsi="Segoe UI" w:cs="Segoe UI"/>
      <w:sz w:val="18"/>
      <w:szCs w:val="18"/>
      <w:lang w:val="en-US" w:bidi="en-US"/>
    </w:rPr>
  </w:style>
  <w:style w:type="character" w:customStyle="1" w:styleId="NoSpacingChar">
    <w:name w:val="No Spacing Char"/>
    <w:basedOn w:val="DefaultParagraphFont"/>
    <w:link w:val="NoSpacing"/>
    <w:uiPriority w:val="1"/>
    <w:qFormat/>
    <w:rsid w:val="000B3DC0"/>
    <w:rPr>
      <w:rFonts w:eastAsiaTheme="minorEastAsia"/>
      <w:sz w:val="20"/>
      <w:szCs w:val="20"/>
      <w:lang w:val="en-US" w:bidi="en-US"/>
    </w:rPr>
  </w:style>
  <w:style w:type="character" w:customStyle="1" w:styleId="TitleChar">
    <w:name w:val="Title Char"/>
    <w:basedOn w:val="DefaultParagraphFont"/>
    <w:link w:val="Title"/>
    <w:qFormat/>
    <w:rsid w:val="00973CFD"/>
    <w:rPr>
      <w:rFonts w:ascii="Cambria" w:eastAsia="Times New Roman" w:hAnsi="Cambria" w:cs="Times New Roman"/>
      <w:color w:val="17365D"/>
      <w:spacing w:val="5"/>
      <w:kern w:val="2"/>
      <w:sz w:val="52"/>
      <w:szCs w:val="52"/>
      <w:lang w:val="en-US"/>
    </w:rPr>
  </w:style>
  <w:style w:type="character" w:customStyle="1" w:styleId="HeaderChar">
    <w:name w:val="Header Char"/>
    <w:basedOn w:val="DefaultParagraphFont"/>
    <w:link w:val="Header"/>
    <w:uiPriority w:val="99"/>
    <w:qFormat/>
    <w:rsid w:val="007529E6"/>
    <w:rPr>
      <w:rFonts w:ascii="Trebuchet MS" w:eastAsia="Trebuchet MS" w:hAnsi="Trebuchet MS" w:cs="Trebuchet MS"/>
      <w:lang w:val="en-US" w:bidi="en-US"/>
    </w:rPr>
  </w:style>
  <w:style w:type="character" w:customStyle="1" w:styleId="FooterChar">
    <w:name w:val="Footer Char"/>
    <w:basedOn w:val="DefaultParagraphFont"/>
    <w:link w:val="Footer"/>
    <w:uiPriority w:val="99"/>
    <w:qFormat/>
    <w:rsid w:val="007529E6"/>
    <w:rPr>
      <w:rFonts w:ascii="Trebuchet MS" w:eastAsia="Trebuchet MS" w:hAnsi="Trebuchet MS" w:cs="Trebuchet MS"/>
      <w:lang w:val="en-US" w:bidi="en-US"/>
    </w:rPr>
  </w:style>
  <w:style w:type="character" w:customStyle="1" w:styleId="ListLabel1">
    <w:name w:val="ListLabel 1"/>
    <w:qFormat/>
    <w:rPr>
      <w:rFonts w:eastAsia="Trebuchet MS" w:cs="Trebuchet MS"/>
      <w:spacing w:val="-17"/>
      <w:w w:val="100"/>
      <w:sz w:val="24"/>
      <w:szCs w:val="24"/>
      <w:lang w:val="en-US" w:eastAsia="en-US" w:bidi="en-US"/>
    </w:rPr>
  </w:style>
  <w:style w:type="character" w:customStyle="1" w:styleId="ListLabel2">
    <w:name w:val="ListLabel 2"/>
    <w:qFormat/>
    <w:rPr>
      <w:lang w:val="en-US" w:eastAsia="en-US" w:bidi="en-US"/>
    </w:rPr>
  </w:style>
  <w:style w:type="character" w:customStyle="1" w:styleId="ListLabel3">
    <w:name w:val="ListLabel 3"/>
    <w:qFormat/>
    <w:rPr>
      <w:lang w:val="en-US" w:eastAsia="en-US" w:bidi="en-US"/>
    </w:rPr>
  </w:style>
  <w:style w:type="character" w:customStyle="1" w:styleId="ListLabel4">
    <w:name w:val="ListLabel 4"/>
    <w:qFormat/>
    <w:rPr>
      <w:lang w:val="en-US" w:eastAsia="en-US" w:bidi="en-US"/>
    </w:rPr>
  </w:style>
  <w:style w:type="character" w:customStyle="1" w:styleId="ListLabel5">
    <w:name w:val="ListLabel 5"/>
    <w:qFormat/>
    <w:rPr>
      <w:lang w:val="en-US" w:eastAsia="en-US" w:bidi="en-US"/>
    </w:rPr>
  </w:style>
  <w:style w:type="character" w:customStyle="1" w:styleId="ListLabel6">
    <w:name w:val="ListLabel 6"/>
    <w:qFormat/>
    <w:rPr>
      <w:lang w:val="en-US" w:eastAsia="en-US" w:bidi="en-US"/>
    </w:rPr>
  </w:style>
  <w:style w:type="character" w:customStyle="1" w:styleId="ListLabel7">
    <w:name w:val="ListLabel 7"/>
    <w:qFormat/>
    <w:rPr>
      <w:lang w:val="en-US" w:eastAsia="en-US" w:bidi="en-US"/>
    </w:rPr>
  </w:style>
  <w:style w:type="character" w:customStyle="1" w:styleId="ListLabel8">
    <w:name w:val="ListLabel 8"/>
    <w:qFormat/>
    <w:rPr>
      <w:lang w:val="en-US" w:eastAsia="en-US" w:bidi="en-US"/>
    </w:rPr>
  </w:style>
  <w:style w:type="character" w:customStyle="1" w:styleId="ListLabel9">
    <w:name w:val="ListLabel 9"/>
    <w:qFormat/>
    <w:rPr>
      <w:lang w:val="en-US" w:eastAsia="en-US" w:bidi="en-US"/>
    </w:rPr>
  </w:style>
  <w:style w:type="character" w:customStyle="1" w:styleId="ListLabel10">
    <w:name w:val="ListLabel 10"/>
    <w:qFormat/>
    <w:rPr>
      <w:rFonts w:eastAsia="Trebuchet MS" w:cs="Trebuchet MS"/>
      <w:spacing w:val="-2"/>
      <w:w w:val="100"/>
      <w:sz w:val="24"/>
      <w:szCs w:val="24"/>
      <w:lang w:val="en-US" w:eastAsia="en-US" w:bidi="en-US"/>
    </w:rPr>
  </w:style>
  <w:style w:type="character" w:customStyle="1" w:styleId="ListLabel11">
    <w:name w:val="ListLabel 11"/>
    <w:qFormat/>
    <w:rPr>
      <w:lang w:val="en-US" w:eastAsia="en-US" w:bidi="en-US"/>
    </w:rPr>
  </w:style>
  <w:style w:type="character" w:customStyle="1" w:styleId="ListLabel12">
    <w:name w:val="ListLabel 12"/>
    <w:qFormat/>
    <w:rPr>
      <w:lang w:val="en-US" w:eastAsia="en-US" w:bidi="en-US"/>
    </w:rPr>
  </w:style>
  <w:style w:type="character" w:customStyle="1" w:styleId="ListLabel13">
    <w:name w:val="ListLabel 13"/>
    <w:qFormat/>
    <w:rPr>
      <w:lang w:val="en-US" w:eastAsia="en-US" w:bidi="en-US"/>
    </w:rPr>
  </w:style>
  <w:style w:type="character" w:customStyle="1" w:styleId="ListLabel14">
    <w:name w:val="ListLabel 14"/>
    <w:qFormat/>
    <w:rPr>
      <w:lang w:val="en-US" w:eastAsia="en-US" w:bidi="en-US"/>
    </w:rPr>
  </w:style>
  <w:style w:type="character" w:customStyle="1" w:styleId="ListLabel15">
    <w:name w:val="ListLabel 15"/>
    <w:qFormat/>
    <w:rPr>
      <w:lang w:val="en-US" w:eastAsia="en-US" w:bidi="en-US"/>
    </w:rPr>
  </w:style>
  <w:style w:type="character" w:customStyle="1" w:styleId="ListLabel16">
    <w:name w:val="ListLabel 16"/>
    <w:qFormat/>
    <w:rPr>
      <w:lang w:val="en-US" w:eastAsia="en-US" w:bidi="en-US"/>
    </w:rPr>
  </w:style>
  <w:style w:type="character" w:customStyle="1" w:styleId="ListLabel17">
    <w:name w:val="ListLabel 17"/>
    <w:qFormat/>
    <w:rPr>
      <w:lang w:val="en-US" w:eastAsia="en-US" w:bidi="en-US"/>
    </w:rPr>
  </w:style>
  <w:style w:type="character" w:customStyle="1" w:styleId="ListLabel18">
    <w:name w:val="ListLabel 18"/>
    <w:qFormat/>
    <w:rPr>
      <w:lang w:val="en-US" w:eastAsia="en-US" w:bidi="en-US"/>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style>
  <w:style w:type="character" w:customStyle="1" w:styleId="ListLabel23">
    <w:name w:val="ListLabel 23"/>
    <w:qFormat/>
  </w:style>
  <w:style w:type="character" w:customStyle="1" w:styleId="ListLabel24">
    <w:name w:val="ListLabel 24"/>
    <w:qFormat/>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color w:val="auto"/>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ascii="Arial Unicode MS" w:hAnsi="Arial Unicode MS"/>
      <w:b/>
      <w:bCs/>
      <w:sz w:val="20"/>
      <w:szCs w:val="24"/>
    </w:rPr>
  </w:style>
  <w:style w:type="character" w:customStyle="1" w:styleId="ListLabel48">
    <w:name w:val="ListLabel 48"/>
    <w:qFormat/>
    <w:rPr>
      <w:rFonts w:ascii="Arial Unicode MS" w:hAnsi="Arial Unicode MS"/>
      <w:b/>
      <w:sz w:val="20"/>
      <w:szCs w:val="24"/>
    </w:rPr>
  </w:style>
  <w:style w:type="character" w:customStyle="1" w:styleId="ListLabel49">
    <w:name w:val="ListLabel 49"/>
    <w:qFormat/>
    <w:rPr>
      <w:rFonts w:ascii="Arial Unicode MS" w:hAnsi="Arial Unicode MS"/>
      <w:b/>
      <w:sz w:val="20"/>
      <w:szCs w:val="24"/>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rFonts w:ascii="Arial Unicode MS" w:hAnsi="Arial Unicode MS"/>
      <w:b/>
      <w:bCs/>
      <w:sz w:val="24"/>
    </w:rPr>
  </w:style>
  <w:style w:type="character" w:customStyle="1" w:styleId="ListLabel60">
    <w:name w:val="ListLabel 60"/>
    <w:qFormat/>
    <w:rPr>
      <w:rFonts w:ascii="Arial Unicode MS" w:hAnsi="Arial Unicode MS"/>
      <w:b/>
      <w:bCs/>
      <w:sz w:val="20"/>
      <w:szCs w:val="24"/>
    </w:rPr>
  </w:style>
  <w:style w:type="character" w:customStyle="1" w:styleId="ListLabel61">
    <w:name w:val="ListLabel 61"/>
    <w:qFormat/>
    <w:rPr>
      <w:rFonts w:ascii="Arial Unicode MS" w:hAnsi="Arial Unicode MS"/>
      <w:b/>
      <w:sz w:val="20"/>
      <w:szCs w:val="24"/>
    </w:rPr>
  </w:style>
  <w:style w:type="character" w:customStyle="1" w:styleId="ListLabel62">
    <w:name w:val="ListLabel 62"/>
    <w:qFormat/>
    <w:rPr>
      <w:rFonts w:ascii="Arial Unicode MS" w:hAnsi="Arial Unicode MS"/>
      <w:b/>
      <w:sz w:val="20"/>
      <w:szCs w:val="24"/>
    </w:rPr>
  </w:style>
  <w:style w:type="character" w:customStyle="1" w:styleId="ListLabel63">
    <w:name w:val="ListLabel 63"/>
    <w:qFormat/>
    <w:rPr>
      <w:rFonts w:ascii="Arial Unicode MS" w:hAnsi="Arial Unicode MS"/>
      <w:b/>
      <w:bCs/>
      <w:sz w:val="24"/>
    </w:rPr>
  </w:style>
  <w:style w:type="paragraph" w:customStyle="1" w:styleId="Heading">
    <w:name w:val="Heading"/>
    <w:basedOn w:val="Normal"/>
    <w:next w:val="BodyText"/>
    <w:qFormat/>
    <w:pPr>
      <w:keepNext/>
      <w:spacing w:before="240" w:after="120"/>
    </w:pPr>
    <w:rPr>
      <w:rFonts w:ascii="Liberation Sans" w:eastAsia="Droid Sans Fallback" w:hAnsi="Liberation Sans" w:cs="FreeSans"/>
      <w:sz w:val="28"/>
      <w:szCs w:val="28"/>
    </w:rPr>
  </w:style>
  <w:style w:type="paragraph" w:styleId="BodyText">
    <w:name w:val="Body Text"/>
    <w:basedOn w:val="Normal"/>
    <w:link w:val="BodyTextChar"/>
    <w:uiPriority w:val="1"/>
    <w:qFormat/>
    <w:rsid w:val="005E43A1"/>
    <w:rPr>
      <w:sz w:val="24"/>
      <w:szCs w:val="24"/>
    </w:r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ListParagraph">
    <w:name w:val="List Paragraph"/>
    <w:basedOn w:val="Normal"/>
    <w:uiPriority w:val="34"/>
    <w:qFormat/>
    <w:rsid w:val="005E43A1"/>
    <w:pPr>
      <w:ind w:left="538" w:hanging="358"/>
    </w:pPr>
  </w:style>
  <w:style w:type="paragraph" w:styleId="BalloonText">
    <w:name w:val="Balloon Text"/>
    <w:basedOn w:val="Normal"/>
    <w:link w:val="BalloonTextChar"/>
    <w:uiPriority w:val="99"/>
    <w:semiHidden/>
    <w:unhideWhenUsed/>
    <w:qFormat/>
    <w:rsid w:val="000568FD"/>
    <w:rPr>
      <w:rFonts w:ascii="Segoe UI" w:hAnsi="Segoe UI" w:cs="Segoe UI"/>
      <w:sz w:val="18"/>
      <w:szCs w:val="18"/>
    </w:rPr>
  </w:style>
  <w:style w:type="paragraph" w:styleId="NoSpacing">
    <w:name w:val="No Spacing"/>
    <w:basedOn w:val="Normal"/>
    <w:link w:val="NoSpacingChar"/>
    <w:uiPriority w:val="1"/>
    <w:qFormat/>
    <w:rsid w:val="000B3DC0"/>
    <w:pPr>
      <w:widowControl/>
    </w:pPr>
    <w:rPr>
      <w:rFonts w:asciiTheme="minorHAnsi" w:eastAsiaTheme="minorEastAsia" w:hAnsiTheme="minorHAnsi" w:cstheme="minorBidi"/>
      <w:sz w:val="20"/>
      <w:szCs w:val="20"/>
    </w:rPr>
  </w:style>
  <w:style w:type="paragraph" w:styleId="Title">
    <w:name w:val="Title"/>
    <w:basedOn w:val="Normal"/>
    <w:next w:val="Normal"/>
    <w:link w:val="TitleChar"/>
    <w:qFormat/>
    <w:rsid w:val="00973CFD"/>
    <w:pPr>
      <w:widowControl/>
      <w:pBdr>
        <w:bottom w:val="single" w:sz="8" w:space="4" w:color="4F81BD"/>
      </w:pBdr>
      <w:spacing w:after="300"/>
      <w:contextualSpacing/>
      <w:jc w:val="center"/>
    </w:pPr>
    <w:rPr>
      <w:rFonts w:ascii="Cambria" w:eastAsia="Times New Roman" w:hAnsi="Cambria" w:cs="Times New Roman"/>
      <w:color w:val="17365D"/>
      <w:spacing w:val="5"/>
      <w:kern w:val="2"/>
      <w:sz w:val="52"/>
      <w:szCs w:val="52"/>
      <w:lang w:bidi="ar-SA"/>
    </w:rPr>
  </w:style>
  <w:style w:type="paragraph" w:styleId="Header">
    <w:name w:val="header"/>
    <w:basedOn w:val="Normal"/>
    <w:link w:val="HeaderChar"/>
    <w:uiPriority w:val="99"/>
    <w:unhideWhenUsed/>
    <w:rsid w:val="007529E6"/>
    <w:pPr>
      <w:tabs>
        <w:tab w:val="center" w:pos="4513"/>
        <w:tab w:val="right" w:pos="9026"/>
      </w:tabs>
    </w:pPr>
  </w:style>
  <w:style w:type="paragraph" w:styleId="Footer">
    <w:name w:val="footer"/>
    <w:basedOn w:val="Normal"/>
    <w:link w:val="FooterChar"/>
    <w:uiPriority w:val="99"/>
    <w:unhideWhenUsed/>
    <w:rsid w:val="007529E6"/>
    <w:pPr>
      <w:tabs>
        <w:tab w:val="center" w:pos="4513"/>
        <w:tab w:val="right" w:pos="9026"/>
      </w:tabs>
    </w:pPr>
  </w:style>
  <w:style w:type="paragraph" w:styleId="NormalWeb">
    <w:name w:val="Normal (Web)"/>
    <w:basedOn w:val="Normal"/>
    <w:uiPriority w:val="99"/>
    <w:semiHidden/>
    <w:unhideWhenUsed/>
    <w:qFormat/>
    <w:rsid w:val="00AB5024"/>
    <w:pPr>
      <w:widowControl/>
      <w:spacing w:beforeAutospacing="1" w:afterAutospacing="1"/>
    </w:pPr>
    <w:rPr>
      <w:rFonts w:ascii="Times New Roman" w:eastAsia="Times New Roman" w:hAnsi="Times New Roman" w:cs="Times New Roman"/>
      <w:sz w:val="24"/>
      <w:szCs w:val="24"/>
      <w:lang w:val="en-IN" w:eastAsia="en-IN" w:bidi="ar-SA"/>
    </w:rPr>
  </w:style>
  <w:style w:type="table" w:styleId="TableGrid">
    <w:name w:val="Table Grid"/>
    <w:basedOn w:val="TableNormal"/>
    <w:uiPriority w:val="59"/>
    <w:rsid w:val="00BB585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0">
    <w:name w:val="TableGrid"/>
    <w:rsid w:val="00933614"/>
    <w:rPr>
      <w:rFonts w:eastAsiaTheme="minorEastAsia"/>
      <w:lang w:eastAsia="en-IN"/>
    </w:rPr>
    <w:tblPr>
      <w:tblCellMar>
        <w:top w:w="0" w:type="dxa"/>
        <w:left w:w="0" w:type="dxa"/>
        <w:bottom w:w="0" w:type="dxa"/>
        <w:right w:w="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rebuchet MS" w:eastAsia="Trebuchet MS" w:hAnsi="Trebuchet MS" w:cs="Trebuchet MS"/>
      <w:szCs w:val="20"/>
      <w:lang w:val="en-US" w:bidi="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EC2A56"/>
    <w:rPr>
      <w:b/>
      <w:bCs/>
    </w:rPr>
  </w:style>
  <w:style w:type="character" w:customStyle="1" w:styleId="CommentSubjectChar">
    <w:name w:val="Comment Subject Char"/>
    <w:basedOn w:val="CommentTextChar"/>
    <w:link w:val="CommentSubject"/>
    <w:uiPriority w:val="99"/>
    <w:semiHidden/>
    <w:rsid w:val="00EC2A56"/>
    <w:rPr>
      <w:rFonts w:ascii="Trebuchet MS" w:eastAsia="Trebuchet MS" w:hAnsi="Trebuchet MS" w:cs="Trebuchet MS"/>
      <w:b/>
      <w:bCs/>
      <w:szCs w:val="20"/>
      <w:lang w:val="en-US" w:bidi="en-US"/>
    </w:rPr>
  </w:style>
  <w:style w:type="paragraph" w:styleId="Revision">
    <w:name w:val="Revision"/>
    <w:hidden/>
    <w:uiPriority w:val="99"/>
    <w:semiHidden/>
    <w:rsid w:val="004422B5"/>
    <w:rPr>
      <w:rFonts w:ascii="Trebuchet MS" w:eastAsia="Trebuchet MS" w:hAnsi="Trebuchet MS" w:cs="Trebuchet MS"/>
      <w:sz w:val="2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618031">
      <w:bodyDiv w:val="1"/>
      <w:marLeft w:val="0"/>
      <w:marRight w:val="0"/>
      <w:marTop w:val="0"/>
      <w:marBottom w:val="0"/>
      <w:divBdr>
        <w:top w:val="none" w:sz="0" w:space="0" w:color="auto"/>
        <w:left w:val="none" w:sz="0" w:space="0" w:color="auto"/>
        <w:bottom w:val="none" w:sz="0" w:space="0" w:color="auto"/>
        <w:right w:val="none" w:sz="0" w:space="0" w:color="auto"/>
      </w:divBdr>
    </w:div>
    <w:div w:id="10611720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19675-5B30-4036-886E-3C21DBED1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5</Pages>
  <Words>1102</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 Sundar</dc:creator>
  <dc:description/>
  <cp:lastModifiedBy>Venkata Raghavan</cp:lastModifiedBy>
  <cp:revision>9</cp:revision>
  <cp:lastPrinted>2019-07-29T11:44:00Z</cp:lastPrinted>
  <dcterms:created xsi:type="dcterms:W3CDTF">2020-10-22T13:42:00Z</dcterms:created>
  <dcterms:modified xsi:type="dcterms:W3CDTF">2021-01-07T11:01:00Z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