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F60" w:rsidRDefault="00FF1F60" w:rsidP="00FF1F60">
      <w:pPr>
        <w:widowControl w:val="0"/>
        <w:pBdr>
          <w:top w:val="nil"/>
          <w:left w:val="nil"/>
          <w:bottom w:val="nil"/>
          <w:right w:val="nil"/>
          <w:between w:val="nil"/>
        </w:pBdr>
        <w:spacing w:after="160" w:line="25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Course Title:</w:t>
      </w:r>
      <w:r>
        <w:rPr>
          <w:rFonts w:ascii="Times New Roman" w:eastAsia="Times New Roman" w:hAnsi="Times New Roman" w:cs="Times New Roman"/>
          <w:color w:val="000000"/>
          <w:sz w:val="28"/>
          <w:szCs w:val="28"/>
        </w:rPr>
        <w:t xml:space="preserve"> </w:t>
      </w:r>
      <w:r>
        <w:rPr>
          <w:rFonts w:ascii="Cambria" w:eastAsia="Cambria" w:hAnsi="Cambria" w:cs="Cambria"/>
          <w:b/>
          <w:color w:val="000000"/>
          <w:sz w:val="28"/>
          <w:szCs w:val="28"/>
        </w:rPr>
        <w:t>Personality Theories</w:t>
      </w:r>
      <w:r>
        <w:rPr>
          <w:rFonts w:ascii="Times New Roman" w:eastAsia="Times New Roman" w:hAnsi="Times New Roman" w:cs="Times New Roman"/>
          <w:color w:val="000000"/>
          <w:sz w:val="28"/>
          <w:szCs w:val="28"/>
        </w:rPr>
        <w:t xml:space="preserve"> </w:t>
      </w:r>
    </w:p>
    <w:p w:rsidR="00FF1F60" w:rsidRDefault="00FF1F60" w:rsidP="00FF1F6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Programme in which it is offered: M.Sc.  </w:t>
      </w:r>
      <w:proofErr w:type="gramStart"/>
      <w:r>
        <w:rPr>
          <w:rFonts w:ascii="Times New Roman" w:eastAsia="Times New Roman" w:hAnsi="Times New Roman" w:cs="Times New Roman"/>
          <w:b/>
          <w:color w:val="000000"/>
          <w:sz w:val="28"/>
          <w:szCs w:val="28"/>
        </w:rPr>
        <w:t>in</w:t>
      </w:r>
      <w:proofErr w:type="gramEnd"/>
      <w:r>
        <w:rPr>
          <w:rFonts w:ascii="Times New Roman" w:eastAsia="Times New Roman" w:hAnsi="Times New Roman" w:cs="Times New Roman"/>
          <w:b/>
          <w:color w:val="000000"/>
          <w:sz w:val="28"/>
          <w:szCs w:val="28"/>
        </w:rPr>
        <w:t xml:space="preserve"> Applied Psychology </w:t>
      </w:r>
    </w:p>
    <w:p w:rsidR="00FF1F60" w:rsidRDefault="00FF1F60" w:rsidP="00FF1F60">
      <w:pPr>
        <w:spacing w:after="0" w:line="240" w:lineRule="auto"/>
        <w:jc w:val="both"/>
        <w:rPr>
          <w:rFonts w:ascii="Times New Roman" w:eastAsia="Times New Roman" w:hAnsi="Times New Roman" w:cs="Times New Roman"/>
          <w:sz w:val="24"/>
          <w:szCs w:val="24"/>
        </w:rPr>
      </w:pPr>
      <w:r>
        <w:rPr>
          <w:noProof/>
        </w:rPr>
        <mc:AlternateContent>
          <mc:Choice Requires="wps">
            <w:drawing>
              <wp:anchor distT="0" distB="0" distL="0" distR="0" simplePos="0" relativeHeight="251659264" behindDoc="1" locked="0" layoutInCell="1" hidden="0" allowOverlap="1" wp14:anchorId="2CC0FF67" wp14:editId="0312CC57">
                <wp:simplePos x="0" y="0"/>
                <wp:positionH relativeFrom="column">
                  <wp:posOffset>-139699</wp:posOffset>
                </wp:positionH>
                <wp:positionV relativeFrom="paragraph">
                  <wp:posOffset>76200</wp:posOffset>
                </wp:positionV>
                <wp:extent cx="6378575" cy="1711325"/>
                <wp:effectExtent l="0" t="0" r="0" b="0"/>
                <wp:wrapNone/>
                <wp:docPr id="65" name="Rectangle 65"/>
                <wp:cNvGraphicFramePr/>
                <a:graphic xmlns:a="http://schemas.openxmlformats.org/drawingml/2006/main">
                  <a:graphicData uri="http://schemas.microsoft.com/office/word/2010/wordprocessingShape">
                    <wps:wsp>
                      <wps:cNvSpPr/>
                      <wps:spPr>
                        <a:xfrm>
                          <a:off x="2169413" y="2937038"/>
                          <a:ext cx="6353175" cy="168592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FF1F60" w:rsidRDefault="00FF1F60" w:rsidP="00FF1F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65" o:spid="_x0000_s1026" style="position:absolute;left:0;text-align:left;margin-left:-11pt;margin-top:6pt;width:502.25pt;height:134.75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" fillcolor="white [3201]" strokecolor="black [3200]" strokeweight="1pt">
                <v:stroke startarrowwidth="narrow" startarrowlength="short" endarrowwidth="narrow" endarrowlength="short"/>
                <v:textbox inset="2.53958mm,2.53958mm,2.53958mm,2.53958mm">
                  <w:txbxContent>
                    <w:p w:rsidR="00FF1F60" w:rsidRDefault="00FF1F60" w:rsidP="00FF1F60">
                      <w:pPr>
                        <w:spacing w:after="0" w:line="240" w:lineRule="auto"/>
                        <w:textDirection w:val="btLr"/>
                      </w:pPr>
                    </w:p>
                  </w:txbxContent>
                </v:textbox>
              </v:rect>
            </w:pict>
          </mc:Fallback>
        </mc:AlternateContent>
      </w:r>
    </w:p>
    <w:p w:rsidR="00FF1F60" w:rsidRDefault="00FF1F60" w:rsidP="00FF1F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Course Category: Core                                                              Schedule of Offering: Semester 1 </w:t>
      </w:r>
    </w:p>
    <w:p w:rsidR="00FF1F60" w:rsidRDefault="00FF1F60" w:rsidP="00FF1F60">
      <w:pPr>
        <w:spacing w:after="0" w:line="240" w:lineRule="auto"/>
        <w:jc w:val="both"/>
        <w:rPr>
          <w:rFonts w:ascii="Times New Roman" w:eastAsia="Times New Roman" w:hAnsi="Times New Roman" w:cs="Times New Roman"/>
          <w:sz w:val="24"/>
          <w:szCs w:val="24"/>
        </w:rPr>
      </w:pPr>
    </w:p>
    <w:p w:rsidR="00FF1F60" w:rsidRPr="007803EC" w:rsidRDefault="00FF1F60" w:rsidP="00FF1F60">
      <w:pPr>
        <w:spacing w:after="0" w:line="240" w:lineRule="auto"/>
        <w:jc w:val="both"/>
        <w:rPr>
          <w:rFonts w:ascii="Times New Roman" w:eastAsia="Times New Roman" w:hAnsi="Times New Roman" w:cs="Times New Roman"/>
          <w:sz w:val="24"/>
          <w:szCs w:val="24"/>
          <w:lang w:val="fr-FR"/>
        </w:rPr>
      </w:pPr>
      <w:r w:rsidRPr="007803EC">
        <w:rPr>
          <w:rFonts w:ascii="Times New Roman" w:eastAsia="Times New Roman" w:hAnsi="Times New Roman" w:cs="Times New Roman"/>
          <w:b/>
          <w:color w:val="000000"/>
          <w:sz w:val="24"/>
          <w:szCs w:val="24"/>
          <w:lang w:val="fr-FR"/>
        </w:rPr>
        <w:t xml:space="preserve">Course </w:t>
      </w:r>
      <w:proofErr w:type="spellStart"/>
      <w:r w:rsidRPr="007803EC">
        <w:rPr>
          <w:rFonts w:ascii="Times New Roman" w:eastAsia="Times New Roman" w:hAnsi="Times New Roman" w:cs="Times New Roman"/>
          <w:b/>
          <w:color w:val="000000"/>
          <w:sz w:val="24"/>
          <w:szCs w:val="24"/>
          <w:lang w:val="fr-FR"/>
        </w:rPr>
        <w:t>Credit</w:t>
      </w:r>
      <w:proofErr w:type="spellEnd"/>
      <w:r w:rsidRPr="007803EC">
        <w:rPr>
          <w:rFonts w:ascii="Times New Roman" w:eastAsia="Times New Roman" w:hAnsi="Times New Roman" w:cs="Times New Roman"/>
          <w:b/>
          <w:color w:val="000000"/>
          <w:sz w:val="24"/>
          <w:szCs w:val="24"/>
          <w:lang w:val="fr-FR"/>
        </w:rPr>
        <w:t xml:space="preserve"> Structure : 4                                                       Course Code : PSY6113</w:t>
      </w:r>
    </w:p>
    <w:p w:rsidR="00FF1F60" w:rsidRPr="007803EC" w:rsidRDefault="00FF1F60" w:rsidP="00FF1F60">
      <w:pPr>
        <w:spacing w:after="0" w:line="240" w:lineRule="auto"/>
        <w:jc w:val="both"/>
        <w:rPr>
          <w:rFonts w:ascii="Times New Roman" w:eastAsia="Times New Roman" w:hAnsi="Times New Roman" w:cs="Times New Roman"/>
          <w:sz w:val="24"/>
          <w:szCs w:val="24"/>
          <w:lang w:val="fr-FR"/>
        </w:rPr>
      </w:pPr>
    </w:p>
    <w:p w:rsidR="00FF1F60" w:rsidRDefault="00FF1F60" w:rsidP="00FF1F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Total Number of Hours: 60                                                       Contact hours per week: 4</w:t>
      </w:r>
    </w:p>
    <w:p w:rsidR="00FF1F60" w:rsidRDefault="00FF1F60" w:rsidP="00FF1F60">
      <w:pPr>
        <w:spacing w:after="0" w:line="240" w:lineRule="auto"/>
        <w:jc w:val="both"/>
        <w:rPr>
          <w:rFonts w:ascii="Times New Roman" w:eastAsia="Times New Roman" w:hAnsi="Times New Roman" w:cs="Times New Roman"/>
          <w:sz w:val="24"/>
          <w:szCs w:val="24"/>
        </w:rPr>
      </w:pPr>
    </w:p>
    <w:p w:rsidR="00FF1F60" w:rsidRDefault="00FF1F60" w:rsidP="00FF1F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Lecture: 3                              Tutorial: 1                                                 Practical: 0</w:t>
      </w:r>
    </w:p>
    <w:p w:rsidR="00FF1F60" w:rsidRDefault="00FF1F60" w:rsidP="00FF1F60">
      <w:pPr>
        <w:spacing w:after="0" w:line="240" w:lineRule="auto"/>
        <w:jc w:val="both"/>
        <w:rPr>
          <w:rFonts w:ascii="Times New Roman" w:eastAsia="Times New Roman" w:hAnsi="Times New Roman" w:cs="Times New Roman"/>
          <w:sz w:val="24"/>
          <w:szCs w:val="24"/>
        </w:rPr>
      </w:pPr>
    </w:p>
    <w:p w:rsidR="00FF1F60" w:rsidRDefault="00FF1F60" w:rsidP="00FF1F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Last Revision Year: 2022                                                                             </w:t>
      </w:r>
    </w:p>
    <w:p w:rsidR="00FF1F60" w:rsidRDefault="00FF1F60" w:rsidP="00FF1F60">
      <w:pPr>
        <w:spacing w:line="240" w:lineRule="auto"/>
        <w:jc w:val="both"/>
        <w:rPr>
          <w:rFonts w:ascii="Times New Roman" w:eastAsia="Times New Roman" w:hAnsi="Times New Roman" w:cs="Times New Roman"/>
          <w:b/>
          <w:color w:val="000000"/>
          <w:sz w:val="12"/>
          <w:szCs w:val="12"/>
        </w:rPr>
      </w:pPr>
    </w:p>
    <w:p w:rsidR="00FF1F60" w:rsidRDefault="00FF1F60" w:rsidP="00FF1F6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Course Introduction</w:t>
      </w:r>
    </w:p>
    <w:p w:rsidR="00FF1F60" w:rsidRDefault="00FF1F60" w:rsidP="00FF1F6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This course considers the major theoretical, application, research, and assessment issues in the study of personality. Emphasis will be placed on the theoretical aspects of personality and the different ways in which these theories are validated. The course will also explore some of the more commonly used personality assessment measures, cultural influences on personality theory, as well as at least one non-Western theory of personality</w:t>
      </w:r>
    </w:p>
    <w:p w:rsidR="00FF1F60" w:rsidRDefault="00FF1F60" w:rsidP="00FF1F60">
      <w:pPr>
        <w:spacing w:after="0" w:line="276" w:lineRule="auto"/>
        <w:jc w:val="both"/>
        <w:rPr>
          <w:rFonts w:ascii="Times New Roman" w:eastAsia="Times New Roman" w:hAnsi="Times New Roman" w:cs="Times New Roman"/>
          <w:b/>
          <w:color w:val="000000"/>
          <w:sz w:val="12"/>
          <w:szCs w:val="12"/>
        </w:rPr>
      </w:pPr>
    </w:p>
    <w:p w:rsidR="00FF1F60" w:rsidRDefault="00FF1F60" w:rsidP="00FF1F6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Course Objectives</w:t>
      </w:r>
    </w:p>
    <w:p w:rsidR="00FF1F60" w:rsidRDefault="00FF1F60" w:rsidP="00FF1F60">
      <w:pPr>
        <w:numPr>
          <w:ilvl w:val="0"/>
          <w:numId w:val="8"/>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and distinguish among the major theoretical approaches to understanding personality.</w:t>
      </w:r>
    </w:p>
    <w:p w:rsidR="00FF1F60" w:rsidRDefault="00FF1F60" w:rsidP="00FF1F60">
      <w:pPr>
        <w:numPr>
          <w:ilvl w:val="0"/>
          <w:numId w:val="8"/>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Demonstrate knowledge and understanding of theory and research in personality and social processes. </w:t>
      </w:r>
    </w:p>
    <w:p w:rsidR="00FF1F60" w:rsidRDefault="00FF1F60" w:rsidP="00FF1F60">
      <w:pPr>
        <w:numPr>
          <w:ilvl w:val="0"/>
          <w:numId w:val="8"/>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Demonstrate interpersonal awareness and sensitivity to differences and similarities in the way people are treated due to gender, race, ethnicity, culture, class, and sexual orientation. </w:t>
      </w:r>
    </w:p>
    <w:p w:rsidR="00FF1F60" w:rsidRDefault="00FF1F60" w:rsidP="00FF1F60">
      <w:pPr>
        <w:spacing w:after="0" w:line="240" w:lineRule="auto"/>
        <w:ind w:left="720"/>
        <w:rPr>
          <w:rFonts w:ascii="Times New Roman" w:eastAsia="Times New Roman" w:hAnsi="Times New Roman" w:cs="Times New Roman"/>
          <w:b/>
          <w:color w:val="000000"/>
          <w:sz w:val="12"/>
          <w:szCs w:val="12"/>
        </w:rPr>
      </w:pPr>
    </w:p>
    <w:p w:rsidR="00FF1F60" w:rsidRDefault="00FF1F60" w:rsidP="00FF1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Course Outcome</w:t>
      </w:r>
    </w:p>
    <w:p w:rsidR="00FF1F60" w:rsidRDefault="00FF1F60" w:rsidP="00FF1F60">
      <w:pPr>
        <w:numPr>
          <w:ilvl w:val="0"/>
          <w:numId w:val="2"/>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Demonstrate and appreciate the value of a scientific psychological understanding of personality to society. </w:t>
      </w:r>
    </w:p>
    <w:p w:rsidR="00FF1F60" w:rsidRDefault="00FF1F60" w:rsidP="00FF1F60">
      <w:pPr>
        <w:numPr>
          <w:ilvl w:val="0"/>
          <w:numId w:val="2"/>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Locate relevant research, theory, and information about personality psychology necessary to plan, conduct, and interpret results of research studies.</w:t>
      </w:r>
    </w:p>
    <w:p w:rsidR="00FF1F60" w:rsidRDefault="00FF1F60" w:rsidP="00FF1F60">
      <w:pPr>
        <w:numPr>
          <w:ilvl w:val="0"/>
          <w:numId w:val="2"/>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Recognize the interaction of situational and individual characteristics on the development of personality</w:t>
      </w:r>
      <w:r>
        <w:rPr>
          <w:rFonts w:ascii="Times New Roman" w:eastAsia="Times New Roman" w:hAnsi="Times New Roman" w:cs="Times New Roman"/>
          <w:color w:val="000000"/>
          <w:sz w:val="24"/>
          <w:szCs w:val="24"/>
          <w:highlight w:val="white"/>
        </w:rPr>
        <w:t>. </w:t>
      </w:r>
    </w:p>
    <w:p w:rsidR="00FF1F60" w:rsidRDefault="00FF1F60" w:rsidP="00FF1F60">
      <w:pPr>
        <w:spacing w:after="0" w:line="240" w:lineRule="auto"/>
        <w:rPr>
          <w:rFonts w:ascii="Times New Roman" w:eastAsia="Times New Roman" w:hAnsi="Times New Roman" w:cs="Times New Roman"/>
          <w:sz w:val="24"/>
          <w:szCs w:val="24"/>
        </w:rPr>
      </w:pPr>
    </w:p>
    <w:p w:rsidR="00FF1F60" w:rsidRDefault="00FF1F60" w:rsidP="00FF1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rPr>
        <w:t>PO-CO Mapping</w:t>
      </w:r>
    </w:p>
    <w:tbl>
      <w:tblPr>
        <w:tblW w:w="7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0"/>
        <w:gridCol w:w="587"/>
        <w:gridCol w:w="587"/>
        <w:gridCol w:w="587"/>
        <w:gridCol w:w="587"/>
        <w:gridCol w:w="587"/>
        <w:gridCol w:w="485"/>
        <w:gridCol w:w="721"/>
        <w:gridCol w:w="587"/>
        <w:gridCol w:w="587"/>
      </w:tblGrid>
      <w:tr w:rsidR="00FF1F60" w:rsidTr="00276FB5">
        <w:trPr>
          <w:trHeight w:val="643"/>
          <w:jc w:val="center"/>
        </w:trPr>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133" w:type="dxa"/>
              <w:bottom w:w="80" w:type="dxa"/>
              <w:right w:w="80" w:type="dxa"/>
            </w:tcMar>
          </w:tcPr>
          <w:p w:rsidR="00FF1F60" w:rsidRDefault="00FF1F60" w:rsidP="00276FB5">
            <w:pPr>
              <w:ind w:left="53"/>
              <w:jc w:val="center"/>
              <w:rPr>
                <w:sz w:val="24"/>
                <w:szCs w:val="24"/>
              </w:rPr>
            </w:pPr>
            <w:r>
              <w:rPr>
                <w:color w:val="000000"/>
                <w:sz w:val="24"/>
                <w:szCs w:val="24"/>
              </w:rPr>
              <w:t>CO/PO Mapping</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F60" w:rsidRDefault="00FF1F60" w:rsidP="00276FB5">
            <w:pPr>
              <w:jc w:val="center"/>
              <w:rPr>
                <w:sz w:val="24"/>
                <w:szCs w:val="24"/>
              </w:rPr>
            </w:pPr>
            <w:r>
              <w:rPr>
                <w:color w:val="000000"/>
                <w:sz w:val="24"/>
                <w:szCs w:val="24"/>
              </w:rPr>
              <w:t>PO1</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F60" w:rsidRDefault="00FF1F60" w:rsidP="00276FB5">
            <w:pPr>
              <w:jc w:val="center"/>
              <w:rPr>
                <w:sz w:val="24"/>
                <w:szCs w:val="24"/>
              </w:rPr>
            </w:pPr>
            <w:r>
              <w:rPr>
                <w:color w:val="000000"/>
                <w:sz w:val="24"/>
                <w:szCs w:val="24"/>
              </w:rPr>
              <w:t>PO2</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F60" w:rsidRDefault="00FF1F60" w:rsidP="00276FB5">
            <w:pPr>
              <w:jc w:val="center"/>
              <w:rPr>
                <w:sz w:val="24"/>
                <w:szCs w:val="24"/>
              </w:rPr>
            </w:pPr>
            <w:r>
              <w:rPr>
                <w:color w:val="000000"/>
                <w:sz w:val="24"/>
                <w:szCs w:val="24"/>
              </w:rPr>
              <w:t>PO3</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F60" w:rsidRDefault="00FF1F60" w:rsidP="00276FB5">
            <w:pPr>
              <w:jc w:val="center"/>
              <w:rPr>
                <w:sz w:val="24"/>
                <w:szCs w:val="24"/>
              </w:rPr>
            </w:pPr>
            <w:r>
              <w:rPr>
                <w:color w:val="000000"/>
                <w:sz w:val="24"/>
                <w:szCs w:val="24"/>
              </w:rPr>
              <w:t>PO4</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F60" w:rsidRDefault="00FF1F60" w:rsidP="00276FB5">
            <w:pPr>
              <w:jc w:val="center"/>
              <w:rPr>
                <w:sz w:val="24"/>
                <w:szCs w:val="24"/>
              </w:rPr>
            </w:pPr>
            <w:r>
              <w:rPr>
                <w:color w:val="000000"/>
                <w:sz w:val="24"/>
                <w:szCs w:val="24"/>
              </w:rPr>
              <w:t>PO5</w:t>
            </w:r>
          </w:p>
        </w:tc>
        <w:tc>
          <w:tcPr>
            <w:tcW w:w="485" w:type="dxa"/>
            <w:tcBorders>
              <w:top w:val="single" w:sz="4" w:space="0" w:color="000000"/>
              <w:left w:val="single" w:sz="4" w:space="0" w:color="000000"/>
              <w:bottom w:val="single" w:sz="4" w:space="0" w:color="000000"/>
              <w:right w:val="single" w:sz="4" w:space="0" w:color="000000"/>
            </w:tcBorders>
          </w:tcPr>
          <w:p w:rsidR="00FF1F60" w:rsidRDefault="00FF1F60" w:rsidP="00276FB5">
            <w:pPr>
              <w:jc w:val="center"/>
              <w:rPr>
                <w:color w:val="000000"/>
                <w:sz w:val="24"/>
                <w:szCs w:val="24"/>
              </w:rPr>
            </w:pPr>
            <w:r>
              <w:rPr>
                <w:color w:val="000000"/>
                <w:sz w:val="24"/>
                <w:szCs w:val="24"/>
              </w:rPr>
              <w:t>PO6</w:t>
            </w: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F60" w:rsidRDefault="00FF1F60" w:rsidP="00276FB5">
            <w:pPr>
              <w:jc w:val="center"/>
              <w:rPr>
                <w:sz w:val="24"/>
                <w:szCs w:val="24"/>
              </w:rPr>
            </w:pPr>
            <w:r>
              <w:rPr>
                <w:sz w:val="24"/>
                <w:szCs w:val="24"/>
              </w:rPr>
              <w:t>PO7</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F60" w:rsidRDefault="00FF1F60" w:rsidP="00276FB5">
            <w:pPr>
              <w:jc w:val="center"/>
              <w:rPr>
                <w:sz w:val="24"/>
                <w:szCs w:val="24"/>
              </w:rPr>
            </w:pPr>
            <w:r>
              <w:rPr>
                <w:sz w:val="24"/>
                <w:szCs w:val="24"/>
              </w:rPr>
              <w:t>PO8</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F60" w:rsidRDefault="00FF1F60" w:rsidP="00276FB5">
            <w:pPr>
              <w:jc w:val="center"/>
              <w:rPr>
                <w:sz w:val="24"/>
                <w:szCs w:val="24"/>
              </w:rPr>
            </w:pPr>
            <w:r>
              <w:rPr>
                <w:sz w:val="24"/>
                <w:szCs w:val="24"/>
              </w:rPr>
              <w:t>PO9</w:t>
            </w:r>
          </w:p>
        </w:tc>
      </w:tr>
      <w:tr w:rsidR="00FF1F60" w:rsidTr="00276FB5">
        <w:trPr>
          <w:trHeight w:val="340"/>
          <w:jc w:val="center"/>
        </w:trPr>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1" w:type="dxa"/>
            </w:tcMar>
          </w:tcPr>
          <w:p w:rsidR="00FF1F60" w:rsidRDefault="00FF1F60" w:rsidP="00276FB5">
            <w:pPr>
              <w:ind w:right="41"/>
              <w:jc w:val="center"/>
              <w:rPr>
                <w:sz w:val="24"/>
                <w:szCs w:val="24"/>
              </w:rPr>
            </w:pPr>
            <w:r>
              <w:rPr>
                <w:color w:val="000000"/>
                <w:sz w:val="24"/>
                <w:szCs w:val="24"/>
              </w:rPr>
              <w:t>CO1</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4" w:type="dxa"/>
            </w:tcMar>
          </w:tcPr>
          <w:p w:rsidR="00FF1F60" w:rsidRDefault="00FF1F60" w:rsidP="00276FB5">
            <w:pPr>
              <w:ind w:right="44"/>
              <w:jc w:val="center"/>
              <w:rPr>
                <w:sz w:val="24"/>
                <w:szCs w:val="24"/>
              </w:rPr>
            </w:pPr>
            <w:sdt>
              <w:sdtPr>
                <w:tag w:val="goog_rdk_0"/>
                <w:id w:val="-771081749"/>
              </w:sdtPr>
              <w:sdtContent>
                <w:r>
                  <w:rPr>
                    <w:rFonts w:ascii="Arial Unicode MS" w:eastAsia="Arial Unicode MS" w:hAnsi="Arial Unicode MS" w:cs="Arial Unicode MS"/>
                    <w:color w:val="000000"/>
                  </w:rPr>
                  <w:t>✓</w:t>
                </w:r>
              </w:sdtContent>
            </w:sdt>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3" w:type="dxa"/>
            </w:tcMar>
          </w:tcPr>
          <w:p w:rsidR="00FF1F60" w:rsidRDefault="00FF1F60" w:rsidP="00276FB5">
            <w:pPr>
              <w:ind w:right="43"/>
              <w:jc w:val="center"/>
              <w:rPr>
                <w:sz w:val="24"/>
                <w:szCs w:val="24"/>
              </w:rPr>
            </w:pPr>
            <w:sdt>
              <w:sdtPr>
                <w:tag w:val="goog_rdk_1"/>
                <w:id w:val="921381963"/>
              </w:sdtPr>
              <w:sdtContent>
                <w:r>
                  <w:rPr>
                    <w:rFonts w:ascii="Arial Unicode MS" w:eastAsia="Arial Unicode MS" w:hAnsi="Arial Unicode MS" w:cs="Arial Unicode MS"/>
                    <w:color w:val="000000"/>
                  </w:rPr>
                  <w:t>✓</w:t>
                </w:r>
              </w:sdtContent>
            </w:sdt>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3" w:type="dxa"/>
            </w:tcMar>
          </w:tcPr>
          <w:p w:rsidR="00FF1F60" w:rsidRDefault="00FF1F60" w:rsidP="00276FB5">
            <w:pPr>
              <w:ind w:right="43"/>
              <w:jc w:val="center"/>
              <w:rPr>
                <w:sz w:val="24"/>
                <w:szCs w:val="24"/>
              </w:rPr>
            </w:pPr>
            <w:sdt>
              <w:sdtPr>
                <w:tag w:val="goog_rdk_2"/>
                <w:id w:val="2118798379"/>
              </w:sdtPr>
              <w:sdtContent>
                <w:r>
                  <w:rPr>
                    <w:rFonts w:ascii="Arial Unicode MS" w:eastAsia="Arial Unicode MS" w:hAnsi="Arial Unicode MS" w:cs="Arial Unicode MS"/>
                    <w:color w:val="000000"/>
                  </w:rPr>
                  <w:t>✓</w:t>
                </w:r>
              </w:sdtContent>
            </w:sdt>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F60" w:rsidRDefault="00FF1F60" w:rsidP="00276FB5">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F60" w:rsidRDefault="00FF1F60" w:rsidP="00276FB5">
            <w:pPr>
              <w:jc w:val="center"/>
              <w:rPr>
                <w:sz w:val="24"/>
                <w:szCs w:val="24"/>
              </w:rPr>
            </w:pPr>
          </w:p>
        </w:tc>
        <w:tc>
          <w:tcPr>
            <w:tcW w:w="485" w:type="dxa"/>
            <w:tcBorders>
              <w:top w:val="single" w:sz="4" w:space="0" w:color="000000"/>
              <w:left w:val="single" w:sz="4" w:space="0" w:color="000000"/>
              <w:bottom w:val="single" w:sz="4" w:space="0" w:color="000000"/>
              <w:right w:val="single" w:sz="4" w:space="0" w:color="000000"/>
            </w:tcBorders>
          </w:tcPr>
          <w:p w:rsidR="00FF1F60" w:rsidRDefault="00FF1F60" w:rsidP="00276FB5">
            <w:pPr>
              <w:jc w:val="center"/>
              <w:rPr>
                <w:sz w:val="24"/>
                <w:szCs w:val="24"/>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F60" w:rsidRDefault="00FF1F60" w:rsidP="00276FB5">
            <w:pPr>
              <w:jc w:val="center"/>
              <w:rPr>
                <w:sz w:val="24"/>
                <w:szCs w:val="24"/>
              </w:rPr>
            </w:pPr>
            <w:sdt>
              <w:sdtPr>
                <w:tag w:val="goog_rdk_3"/>
                <w:id w:val="1600137930"/>
              </w:sdtPr>
              <w:sdtContent>
                <w:r>
                  <w:rPr>
                    <w:rFonts w:ascii="Arial Unicode MS" w:eastAsia="Arial Unicode MS" w:hAnsi="Arial Unicode MS" w:cs="Arial Unicode MS"/>
                    <w:color w:val="000000"/>
                  </w:rPr>
                  <w:t>✓</w:t>
                </w:r>
              </w:sdtContent>
            </w:sdt>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3" w:type="dxa"/>
            </w:tcMar>
          </w:tcPr>
          <w:p w:rsidR="00FF1F60" w:rsidRDefault="00FF1F60" w:rsidP="00276FB5">
            <w:pPr>
              <w:ind w:right="43"/>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F60" w:rsidRDefault="00FF1F60" w:rsidP="00276FB5">
            <w:pPr>
              <w:jc w:val="center"/>
              <w:rPr>
                <w:sz w:val="24"/>
                <w:szCs w:val="24"/>
              </w:rPr>
            </w:pPr>
          </w:p>
        </w:tc>
      </w:tr>
      <w:tr w:rsidR="00FF1F60" w:rsidTr="00276FB5">
        <w:trPr>
          <w:trHeight w:val="340"/>
          <w:jc w:val="center"/>
        </w:trPr>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1" w:type="dxa"/>
            </w:tcMar>
          </w:tcPr>
          <w:p w:rsidR="00FF1F60" w:rsidRDefault="00FF1F60" w:rsidP="00276FB5">
            <w:pPr>
              <w:ind w:right="41"/>
              <w:jc w:val="center"/>
              <w:rPr>
                <w:sz w:val="24"/>
                <w:szCs w:val="24"/>
              </w:rPr>
            </w:pPr>
            <w:r>
              <w:rPr>
                <w:color w:val="000000"/>
                <w:sz w:val="24"/>
                <w:szCs w:val="24"/>
              </w:rPr>
              <w:lastRenderedPageBreak/>
              <w:t>CO2</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4" w:type="dxa"/>
            </w:tcMar>
          </w:tcPr>
          <w:p w:rsidR="00FF1F60" w:rsidRDefault="00FF1F60" w:rsidP="00276FB5">
            <w:pPr>
              <w:ind w:right="44"/>
              <w:jc w:val="center"/>
              <w:rPr>
                <w:sz w:val="24"/>
                <w:szCs w:val="24"/>
              </w:rPr>
            </w:pPr>
            <w:sdt>
              <w:sdtPr>
                <w:tag w:val="goog_rdk_4"/>
                <w:id w:val="-640799695"/>
              </w:sdtPr>
              <w:sdtContent>
                <w:r>
                  <w:rPr>
                    <w:rFonts w:ascii="Arial Unicode MS" w:eastAsia="Arial Unicode MS" w:hAnsi="Arial Unicode MS" w:cs="Arial Unicode MS"/>
                    <w:color w:val="000000"/>
                  </w:rPr>
                  <w:t>✓</w:t>
                </w:r>
              </w:sdtContent>
            </w:sdt>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3" w:type="dxa"/>
            </w:tcMar>
          </w:tcPr>
          <w:p w:rsidR="00FF1F60" w:rsidRDefault="00FF1F60" w:rsidP="00276FB5">
            <w:pPr>
              <w:ind w:right="43"/>
              <w:jc w:val="center"/>
              <w:rPr>
                <w:sz w:val="24"/>
                <w:szCs w:val="24"/>
              </w:rPr>
            </w:pPr>
            <w:sdt>
              <w:sdtPr>
                <w:tag w:val="goog_rdk_5"/>
                <w:id w:val="-1480145004"/>
              </w:sdtPr>
              <w:sdtContent>
                <w:r>
                  <w:rPr>
                    <w:rFonts w:ascii="Arial Unicode MS" w:eastAsia="Arial Unicode MS" w:hAnsi="Arial Unicode MS" w:cs="Arial Unicode MS"/>
                    <w:color w:val="000000"/>
                  </w:rPr>
                  <w:t>✓</w:t>
                </w:r>
              </w:sdtContent>
            </w:sdt>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F60" w:rsidRDefault="00FF1F60" w:rsidP="00276FB5">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3" w:type="dxa"/>
            </w:tcMar>
          </w:tcPr>
          <w:p w:rsidR="00FF1F60" w:rsidRDefault="00FF1F60" w:rsidP="00276FB5">
            <w:pPr>
              <w:ind w:right="43"/>
              <w:jc w:val="center"/>
              <w:rPr>
                <w:sz w:val="24"/>
                <w:szCs w:val="24"/>
              </w:rPr>
            </w:pPr>
            <w:sdt>
              <w:sdtPr>
                <w:tag w:val="goog_rdk_6"/>
                <w:id w:val="-778556581"/>
              </w:sdtPr>
              <w:sdtContent>
                <w:r>
                  <w:rPr>
                    <w:rFonts w:ascii="Arial Unicode MS" w:eastAsia="Arial Unicode MS" w:hAnsi="Arial Unicode MS" w:cs="Arial Unicode MS"/>
                    <w:color w:val="000000"/>
                  </w:rPr>
                  <w:t>✓</w:t>
                </w:r>
              </w:sdtContent>
            </w:sdt>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F60" w:rsidRDefault="00FF1F60" w:rsidP="00276FB5">
            <w:pPr>
              <w:jc w:val="center"/>
              <w:rPr>
                <w:sz w:val="24"/>
                <w:szCs w:val="24"/>
              </w:rPr>
            </w:pPr>
          </w:p>
        </w:tc>
        <w:tc>
          <w:tcPr>
            <w:tcW w:w="485" w:type="dxa"/>
            <w:tcBorders>
              <w:top w:val="single" w:sz="4" w:space="0" w:color="000000"/>
              <w:left w:val="single" w:sz="4" w:space="0" w:color="000000"/>
              <w:bottom w:val="single" w:sz="4" w:space="0" w:color="000000"/>
              <w:right w:val="single" w:sz="4" w:space="0" w:color="000000"/>
            </w:tcBorders>
          </w:tcPr>
          <w:p w:rsidR="00FF1F60" w:rsidRDefault="00FF1F60" w:rsidP="00276FB5">
            <w:pPr>
              <w:ind w:right="43"/>
              <w:jc w:val="center"/>
              <w:rPr>
                <w:rFonts w:ascii="Quattrocento Sans" w:eastAsia="Quattrocento Sans" w:hAnsi="Quattrocento Sans" w:cs="Quattrocento Sans"/>
                <w:color w:val="000000"/>
                <w:sz w:val="24"/>
                <w:szCs w:val="24"/>
              </w:rPr>
            </w:pPr>
            <w:sdt>
              <w:sdtPr>
                <w:tag w:val="goog_rdk_7"/>
                <w:id w:val="-1827660649"/>
              </w:sdtPr>
              <w:sdtContent>
                <w:r>
                  <w:rPr>
                    <w:rFonts w:ascii="Arial Unicode MS" w:eastAsia="Arial Unicode MS" w:hAnsi="Arial Unicode MS" w:cs="Arial Unicode MS"/>
                    <w:color w:val="000000"/>
                  </w:rPr>
                  <w:t>✓</w:t>
                </w:r>
              </w:sdtContent>
            </w:sdt>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3" w:type="dxa"/>
            </w:tcMar>
          </w:tcPr>
          <w:p w:rsidR="00FF1F60" w:rsidRDefault="00FF1F60" w:rsidP="00276FB5">
            <w:pPr>
              <w:ind w:right="43"/>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F60" w:rsidRDefault="00FF1F60" w:rsidP="00276FB5">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F60" w:rsidRDefault="00FF1F60" w:rsidP="00276FB5">
            <w:pPr>
              <w:jc w:val="center"/>
              <w:rPr>
                <w:sz w:val="24"/>
                <w:szCs w:val="24"/>
              </w:rPr>
            </w:pPr>
          </w:p>
        </w:tc>
      </w:tr>
      <w:tr w:rsidR="00FF1F60" w:rsidTr="00276FB5">
        <w:trPr>
          <w:trHeight w:val="340"/>
          <w:jc w:val="center"/>
        </w:trPr>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1" w:type="dxa"/>
            </w:tcMar>
          </w:tcPr>
          <w:p w:rsidR="00FF1F60" w:rsidRDefault="00FF1F60" w:rsidP="00276FB5">
            <w:pPr>
              <w:ind w:right="41"/>
              <w:jc w:val="center"/>
              <w:rPr>
                <w:sz w:val="24"/>
                <w:szCs w:val="24"/>
              </w:rPr>
            </w:pPr>
            <w:r>
              <w:rPr>
                <w:color w:val="000000"/>
                <w:sz w:val="24"/>
                <w:szCs w:val="24"/>
              </w:rPr>
              <w:t>CO3</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4" w:type="dxa"/>
            </w:tcMar>
          </w:tcPr>
          <w:p w:rsidR="00FF1F60" w:rsidRDefault="00FF1F60" w:rsidP="00276FB5">
            <w:pPr>
              <w:ind w:right="44"/>
              <w:jc w:val="center"/>
              <w:rPr>
                <w:sz w:val="24"/>
                <w:szCs w:val="24"/>
              </w:rPr>
            </w:pPr>
            <w:sdt>
              <w:sdtPr>
                <w:tag w:val="goog_rdk_8"/>
                <w:id w:val="140308916"/>
              </w:sdtPr>
              <w:sdtContent>
                <w:r>
                  <w:rPr>
                    <w:rFonts w:ascii="Arial Unicode MS" w:eastAsia="Arial Unicode MS" w:hAnsi="Arial Unicode MS" w:cs="Arial Unicode MS"/>
                    <w:color w:val="000000"/>
                  </w:rPr>
                  <w:t>✓</w:t>
                </w:r>
              </w:sdtContent>
            </w:sdt>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3" w:type="dxa"/>
            </w:tcMar>
          </w:tcPr>
          <w:p w:rsidR="00FF1F60" w:rsidRDefault="00FF1F60" w:rsidP="00276FB5">
            <w:pPr>
              <w:ind w:right="43"/>
              <w:jc w:val="center"/>
              <w:rPr>
                <w:sz w:val="24"/>
                <w:szCs w:val="24"/>
              </w:rPr>
            </w:pPr>
            <w:sdt>
              <w:sdtPr>
                <w:tag w:val="goog_rdk_9"/>
                <w:id w:val="-349954567"/>
              </w:sdtPr>
              <w:sdtContent>
                <w:r>
                  <w:rPr>
                    <w:rFonts w:ascii="Arial Unicode MS" w:eastAsia="Arial Unicode MS" w:hAnsi="Arial Unicode MS" w:cs="Arial Unicode MS"/>
                    <w:color w:val="000000"/>
                  </w:rPr>
                  <w:t>✓</w:t>
                </w:r>
              </w:sdtContent>
            </w:sdt>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F60" w:rsidRDefault="00FF1F60" w:rsidP="00276FB5">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3" w:type="dxa"/>
            </w:tcMar>
          </w:tcPr>
          <w:p w:rsidR="00FF1F60" w:rsidRDefault="00FF1F60" w:rsidP="00276FB5">
            <w:pPr>
              <w:ind w:right="43"/>
              <w:jc w:val="center"/>
              <w:rPr>
                <w:sz w:val="24"/>
                <w:szCs w:val="24"/>
              </w:rPr>
            </w:pPr>
            <w:sdt>
              <w:sdtPr>
                <w:tag w:val="goog_rdk_10"/>
                <w:id w:val="762955650"/>
              </w:sdtPr>
              <w:sdtContent>
                <w:r>
                  <w:rPr>
                    <w:rFonts w:ascii="Arial Unicode MS" w:eastAsia="Arial Unicode MS" w:hAnsi="Arial Unicode MS" w:cs="Arial Unicode MS"/>
                    <w:color w:val="000000"/>
                  </w:rPr>
                  <w:t>✓</w:t>
                </w:r>
              </w:sdtContent>
            </w:sdt>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F60" w:rsidRDefault="00FF1F60" w:rsidP="00276FB5">
            <w:pPr>
              <w:jc w:val="center"/>
              <w:rPr>
                <w:sz w:val="24"/>
                <w:szCs w:val="24"/>
              </w:rPr>
            </w:pPr>
          </w:p>
        </w:tc>
        <w:tc>
          <w:tcPr>
            <w:tcW w:w="485" w:type="dxa"/>
            <w:tcBorders>
              <w:top w:val="single" w:sz="4" w:space="0" w:color="000000"/>
              <w:left w:val="single" w:sz="4" w:space="0" w:color="000000"/>
              <w:bottom w:val="single" w:sz="4" w:space="0" w:color="000000"/>
              <w:right w:val="single" w:sz="4" w:space="0" w:color="000000"/>
            </w:tcBorders>
          </w:tcPr>
          <w:p w:rsidR="00FF1F60" w:rsidRDefault="00FF1F60" w:rsidP="00276FB5">
            <w:pPr>
              <w:jc w:val="center"/>
              <w:rPr>
                <w:sz w:val="24"/>
                <w:szCs w:val="24"/>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F60" w:rsidRDefault="00FF1F60" w:rsidP="00276FB5">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F60" w:rsidRDefault="00FF1F60" w:rsidP="00276FB5">
            <w:pPr>
              <w:jc w:val="center"/>
              <w:rPr>
                <w:sz w:val="24"/>
                <w:szCs w:val="24"/>
              </w:rPr>
            </w:pPr>
            <w:sdt>
              <w:sdtPr>
                <w:tag w:val="goog_rdk_11"/>
                <w:id w:val="931777714"/>
              </w:sdtPr>
              <w:sdtContent>
                <w:r>
                  <w:rPr>
                    <w:rFonts w:ascii="Arial Unicode MS" w:eastAsia="Arial Unicode MS" w:hAnsi="Arial Unicode MS" w:cs="Arial Unicode MS"/>
                    <w:color w:val="000000"/>
                  </w:rPr>
                  <w:t>✓</w:t>
                </w:r>
              </w:sdtContent>
            </w:sdt>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3" w:type="dxa"/>
            </w:tcMar>
          </w:tcPr>
          <w:p w:rsidR="00FF1F60" w:rsidRDefault="00FF1F60" w:rsidP="00276FB5">
            <w:pPr>
              <w:ind w:right="43"/>
              <w:jc w:val="center"/>
              <w:rPr>
                <w:sz w:val="24"/>
                <w:szCs w:val="24"/>
              </w:rPr>
            </w:pPr>
            <w:sdt>
              <w:sdtPr>
                <w:tag w:val="goog_rdk_12"/>
                <w:id w:val="573168052"/>
              </w:sdtPr>
              <w:sdtContent>
                <w:r>
                  <w:rPr>
                    <w:rFonts w:ascii="Arial Unicode MS" w:eastAsia="Arial Unicode MS" w:hAnsi="Arial Unicode MS" w:cs="Arial Unicode MS"/>
                    <w:color w:val="000000"/>
                  </w:rPr>
                  <w:t>✓</w:t>
                </w:r>
              </w:sdtContent>
            </w:sdt>
          </w:p>
        </w:tc>
      </w:tr>
    </w:tbl>
    <w:p w:rsidR="00FF1F60" w:rsidRDefault="00FF1F60" w:rsidP="00FF1F60">
      <w:pPr>
        <w:shd w:val="clear" w:color="auto" w:fill="FFFFFF"/>
        <w:spacing w:after="0" w:line="240" w:lineRule="auto"/>
        <w:ind w:hanging="2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F1F60" w:rsidRDefault="00FF1F60" w:rsidP="00FF1F60">
      <w:pPr>
        <w:shd w:val="clear" w:color="auto" w:fill="FFFFFF"/>
        <w:spacing w:after="0" w:line="240" w:lineRule="auto"/>
        <w:ind w:hanging="216"/>
        <w:rPr>
          <w:rFonts w:ascii="Times New Roman" w:eastAsia="Times New Roman" w:hAnsi="Times New Roman" w:cs="Times New Roman"/>
          <w:sz w:val="24"/>
          <w:szCs w:val="24"/>
        </w:rPr>
      </w:pPr>
      <w:r>
        <w:rPr>
          <w:rFonts w:ascii="Times New Roman" w:eastAsia="Times New Roman" w:hAnsi="Times New Roman" w:cs="Times New Roman"/>
          <w:b/>
          <w:sz w:val="24"/>
          <w:szCs w:val="24"/>
        </w:rPr>
        <w:t>Prerequisites and other constraints</w:t>
      </w:r>
    </w:p>
    <w:p w:rsidR="00FF1F60" w:rsidRDefault="00FF1F60" w:rsidP="00FF1F60">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Admission to the MSc Programme in psychology stream</w:t>
      </w:r>
    </w:p>
    <w:p w:rsidR="00FF1F60" w:rsidRDefault="00FF1F60" w:rsidP="00FF1F60">
      <w:pPr>
        <w:shd w:val="clear" w:color="auto" w:fill="FFFFFF"/>
        <w:spacing w:before="280"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Teaching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Pedagogy</w:t>
      </w:r>
    </w:p>
    <w:p w:rsidR="00FF1F60" w:rsidRDefault="00FF1F60" w:rsidP="00FF1F60">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coursework will be activity-based involving assignments, lectures, demonstrations, practise exercises, case presentations, debates, discussions, webinars with experts in educational psychology, documentary reviews and field visits to educational settings and clinics. Didactic lectures facilitated through informative slide presentations will help to understand the basic concepts. Movies/documentaries/case studies/institutional visits/webinars will be used to enhance the learning process. Practice exercises in methods of educational psychology research and </w:t>
      </w:r>
      <w:proofErr w:type="spellStart"/>
      <w:r>
        <w:rPr>
          <w:rFonts w:ascii="Times New Roman" w:eastAsia="Times New Roman" w:hAnsi="Times New Roman" w:cs="Times New Roman"/>
          <w:color w:val="000000"/>
          <w:sz w:val="24"/>
          <w:szCs w:val="24"/>
        </w:rPr>
        <w:t>psychoeducational</w:t>
      </w:r>
      <w:proofErr w:type="spellEnd"/>
      <w:r>
        <w:rPr>
          <w:rFonts w:ascii="Times New Roman" w:eastAsia="Times New Roman" w:hAnsi="Times New Roman" w:cs="Times New Roman"/>
          <w:color w:val="000000"/>
          <w:sz w:val="24"/>
          <w:szCs w:val="24"/>
        </w:rPr>
        <w:t xml:space="preserve"> assessments will help enhance the evaluative skills. Discussions and debates will be organised on core themes to strengthen critical thinking skills. </w:t>
      </w:r>
    </w:p>
    <w:p w:rsidR="00FF1F60" w:rsidRDefault="00FF1F60" w:rsidP="00FF1F60">
      <w:pPr>
        <w:shd w:val="clear" w:color="auto" w:fill="FFFFFF"/>
        <w:spacing w:after="0" w:line="240" w:lineRule="auto"/>
        <w:jc w:val="both"/>
        <w:rPr>
          <w:rFonts w:ascii="Times New Roman" w:eastAsia="Times New Roman" w:hAnsi="Times New Roman" w:cs="Times New Roman"/>
          <w:b/>
          <w:color w:val="000000"/>
          <w:sz w:val="24"/>
          <w:szCs w:val="24"/>
          <w:highlight w:val="white"/>
        </w:rPr>
      </w:pPr>
    </w:p>
    <w:p w:rsidR="00FF1F60" w:rsidRDefault="00FF1F60" w:rsidP="00FF1F6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rPr>
        <w:t>Modules</w:t>
      </w:r>
    </w:p>
    <w:p w:rsidR="00FF1F60" w:rsidRDefault="00FF1F60" w:rsidP="00FF1F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Module-1: Introduction to Personality Psychology (15Hrs)</w:t>
      </w:r>
    </w:p>
    <w:p w:rsidR="00FF1F60" w:rsidRDefault="00FF1F60" w:rsidP="00FF1F60">
      <w:pPr>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Definition, Concept of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ersonality and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ersonality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heories</w:t>
      </w:r>
      <w:r>
        <w:rPr>
          <w:rFonts w:ascii="Times New Roman" w:eastAsia="Times New Roman" w:hAnsi="Times New Roman" w:cs="Times New Roman"/>
          <w:sz w:val="24"/>
          <w:szCs w:val="24"/>
        </w:rPr>
        <w:t>.</w:t>
      </w:r>
    </w:p>
    <w:p w:rsidR="00FF1F60" w:rsidRDefault="00FF1F60" w:rsidP="00FF1F60">
      <w:pPr>
        <w:numPr>
          <w:ilvl w:val="0"/>
          <w:numId w:val="9"/>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Assessment of Personality Psychoanalytic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heories.</w:t>
      </w:r>
    </w:p>
    <w:p w:rsidR="00FF1F60" w:rsidRDefault="00FF1F60" w:rsidP="00FF1F60">
      <w:pPr>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Sigmund Freud –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lassical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sychoanalytic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heory</w:t>
      </w:r>
      <w:r>
        <w:rPr>
          <w:rFonts w:ascii="Times New Roman" w:eastAsia="Times New Roman" w:hAnsi="Times New Roman" w:cs="Times New Roman"/>
          <w:sz w:val="24"/>
          <w:szCs w:val="24"/>
        </w:rPr>
        <w:t>.</w:t>
      </w:r>
    </w:p>
    <w:p w:rsidR="00FF1F60" w:rsidRDefault="00FF1F60" w:rsidP="00FF1F60">
      <w:pPr>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Carl Jung – Analytic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heory</w:t>
      </w:r>
      <w:r>
        <w:rPr>
          <w:rFonts w:ascii="Times New Roman" w:eastAsia="Times New Roman" w:hAnsi="Times New Roman" w:cs="Times New Roman"/>
          <w:sz w:val="24"/>
          <w:szCs w:val="24"/>
        </w:rPr>
        <w:t>.</w:t>
      </w:r>
    </w:p>
    <w:p w:rsidR="00FF1F60" w:rsidRDefault="00FF1F60" w:rsidP="00FF1F60">
      <w:pPr>
        <w:numPr>
          <w:ilvl w:val="0"/>
          <w:numId w:val="9"/>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Alfred Adler – Individual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sychology.</w:t>
      </w:r>
    </w:p>
    <w:p w:rsidR="00FF1F60" w:rsidRDefault="00FF1F60" w:rsidP="00FF1F60">
      <w:pPr>
        <w:numPr>
          <w:ilvl w:val="0"/>
          <w:numId w:val="9"/>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Theories of Karen Horney, Erich Fromm, Harry Sullivan and Erik Erikson. </w:t>
      </w:r>
    </w:p>
    <w:p w:rsidR="00FF1F60" w:rsidRDefault="00FF1F60" w:rsidP="00FF1F60">
      <w:pPr>
        <w:spacing w:after="0" w:line="240" w:lineRule="auto"/>
        <w:ind w:left="720"/>
        <w:jc w:val="both"/>
        <w:rPr>
          <w:rFonts w:ascii="Times New Roman" w:eastAsia="Times New Roman" w:hAnsi="Times New Roman" w:cs="Times New Roman"/>
          <w:sz w:val="24"/>
          <w:szCs w:val="24"/>
        </w:rPr>
      </w:pPr>
    </w:p>
    <w:p w:rsidR="00FF1F60" w:rsidRDefault="00FF1F60" w:rsidP="00FF1F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Module-2: Behaviouristic Theories (15Hrs)</w:t>
      </w:r>
    </w:p>
    <w:p w:rsidR="00FF1F60" w:rsidRDefault="00FF1F60" w:rsidP="00FF1F60">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Theories of James Watson Dollard and Miller (Stimulus response theory)</w:t>
      </w:r>
    </w:p>
    <w:p w:rsidR="00FF1F60" w:rsidRDefault="00FF1F60" w:rsidP="00FF1F60">
      <w:pPr>
        <w:numPr>
          <w:ilvl w:val="0"/>
          <w:numId w:val="5"/>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Theories of B F Skinner, Albert Bandura, J B Rotter and Walter </w:t>
      </w:r>
      <w:proofErr w:type="spellStart"/>
      <w:r>
        <w:rPr>
          <w:rFonts w:ascii="Times New Roman" w:eastAsia="Times New Roman" w:hAnsi="Times New Roman" w:cs="Times New Roman"/>
          <w:color w:val="000000"/>
          <w:sz w:val="24"/>
          <w:szCs w:val="24"/>
        </w:rPr>
        <w:t>Mischel</w:t>
      </w:r>
      <w:proofErr w:type="spellEnd"/>
      <w:r>
        <w:rPr>
          <w:rFonts w:ascii="Times New Roman" w:eastAsia="Times New Roman" w:hAnsi="Times New Roman" w:cs="Times New Roman"/>
          <w:color w:val="000000"/>
          <w:sz w:val="24"/>
          <w:szCs w:val="24"/>
        </w:rPr>
        <w:t>. </w:t>
      </w:r>
    </w:p>
    <w:p w:rsidR="00FF1F60" w:rsidRDefault="00FF1F60" w:rsidP="00FF1F60">
      <w:pPr>
        <w:spacing w:after="0" w:line="240" w:lineRule="auto"/>
        <w:ind w:left="720"/>
        <w:jc w:val="both"/>
        <w:rPr>
          <w:rFonts w:ascii="Times New Roman" w:eastAsia="Times New Roman" w:hAnsi="Times New Roman" w:cs="Times New Roman"/>
          <w:sz w:val="24"/>
          <w:szCs w:val="24"/>
        </w:rPr>
      </w:pPr>
    </w:p>
    <w:p w:rsidR="00FF1F60" w:rsidRDefault="00FF1F60" w:rsidP="00FF1F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Module3: Humanistic and Phenomenological Theories</w:t>
      </w:r>
      <w:r>
        <w:rPr>
          <w:rFonts w:ascii="Times New Roman" w:eastAsia="Times New Roman" w:hAnsi="Times New Roman" w:cs="Times New Roman"/>
          <w:b/>
          <w:color w:val="000000"/>
          <w:sz w:val="24"/>
          <w:szCs w:val="24"/>
        </w:rPr>
        <w:tab/>
        <w:t>(10Hrs)</w:t>
      </w:r>
    </w:p>
    <w:p w:rsidR="00FF1F60" w:rsidRDefault="00FF1F60" w:rsidP="00FF1F60">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Roger’s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erson-</w:t>
      </w:r>
      <w:proofErr w:type="spellStart"/>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entered</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heory.</w:t>
      </w:r>
    </w:p>
    <w:p w:rsidR="00FF1F60" w:rsidRDefault="00FF1F60" w:rsidP="00FF1F60">
      <w:pPr>
        <w:numPr>
          <w:ilvl w:val="0"/>
          <w:numId w:val="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Rollo May’s Existential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heory</w:t>
      </w:r>
      <w:r>
        <w:rPr>
          <w:rFonts w:ascii="Times New Roman" w:eastAsia="Times New Roman" w:hAnsi="Times New Roman" w:cs="Times New Roman"/>
          <w:sz w:val="24"/>
          <w:szCs w:val="24"/>
        </w:rPr>
        <w:t>.</w:t>
      </w:r>
    </w:p>
    <w:p w:rsidR="00FF1F60" w:rsidRDefault="00FF1F60" w:rsidP="00FF1F60">
      <w:pPr>
        <w:numPr>
          <w:ilvl w:val="0"/>
          <w:numId w:val="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Kelly’s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heory of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ersonal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onstructs.</w:t>
      </w:r>
    </w:p>
    <w:p w:rsidR="00FF1F60" w:rsidRDefault="00FF1F60" w:rsidP="00FF1F60">
      <w:pPr>
        <w:numPr>
          <w:ilvl w:val="0"/>
          <w:numId w:val="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Maslow’s and Herzberg’s </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 xml:space="preserve">otivational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heories.</w:t>
      </w:r>
    </w:p>
    <w:p w:rsidR="00FF1F60" w:rsidRDefault="00FF1F60" w:rsidP="00FF1F60">
      <w:pPr>
        <w:spacing w:after="0" w:line="240" w:lineRule="auto"/>
        <w:ind w:left="720"/>
        <w:jc w:val="both"/>
        <w:rPr>
          <w:rFonts w:ascii="Times New Roman" w:eastAsia="Times New Roman" w:hAnsi="Times New Roman" w:cs="Times New Roman"/>
          <w:sz w:val="24"/>
          <w:szCs w:val="24"/>
        </w:rPr>
      </w:pPr>
    </w:p>
    <w:p w:rsidR="00FF1F60" w:rsidRDefault="00FF1F60" w:rsidP="00FF1F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Module4: Dispositional and Biological (10Hrs)</w:t>
      </w:r>
    </w:p>
    <w:p w:rsidR="00FF1F60" w:rsidRDefault="00FF1F60" w:rsidP="00FF1F60">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Theories of Gordon </w:t>
      </w:r>
      <w:proofErr w:type="spellStart"/>
      <w:r>
        <w:rPr>
          <w:rFonts w:ascii="Times New Roman" w:eastAsia="Times New Roman" w:hAnsi="Times New Roman" w:cs="Times New Roman"/>
          <w:color w:val="000000"/>
          <w:sz w:val="24"/>
          <w:szCs w:val="24"/>
        </w:rPr>
        <w:t>Allport</w:t>
      </w:r>
      <w:proofErr w:type="spellEnd"/>
      <w:r>
        <w:rPr>
          <w:rFonts w:ascii="Times New Roman" w:eastAsia="Times New Roman" w:hAnsi="Times New Roman" w:cs="Times New Roman"/>
          <w:sz w:val="24"/>
          <w:szCs w:val="24"/>
        </w:rPr>
        <w:t>.</w:t>
      </w:r>
    </w:p>
    <w:p w:rsidR="00FF1F60" w:rsidRDefault="00FF1F60" w:rsidP="00FF1F60">
      <w:pPr>
        <w:numPr>
          <w:ilvl w:val="0"/>
          <w:numId w:val="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Henry Murray, Raymond </w:t>
      </w:r>
      <w:proofErr w:type="spellStart"/>
      <w:r>
        <w:rPr>
          <w:rFonts w:ascii="Times New Roman" w:eastAsia="Times New Roman" w:hAnsi="Times New Roman" w:cs="Times New Roman"/>
          <w:color w:val="000000"/>
          <w:sz w:val="24"/>
          <w:szCs w:val="24"/>
        </w:rPr>
        <w:t>Cattell</w:t>
      </w:r>
      <w:proofErr w:type="spellEnd"/>
      <w:r>
        <w:rPr>
          <w:rFonts w:ascii="Times New Roman" w:eastAsia="Times New Roman" w:hAnsi="Times New Roman" w:cs="Times New Roman"/>
          <w:color w:val="000000"/>
          <w:sz w:val="24"/>
          <w:szCs w:val="24"/>
        </w:rPr>
        <w:t xml:space="preserve"> and Hans </w:t>
      </w:r>
      <w:proofErr w:type="spellStart"/>
      <w:r>
        <w:rPr>
          <w:rFonts w:ascii="Times New Roman" w:eastAsia="Times New Roman" w:hAnsi="Times New Roman" w:cs="Times New Roman"/>
          <w:color w:val="000000"/>
          <w:sz w:val="24"/>
          <w:szCs w:val="24"/>
        </w:rPr>
        <w:t>Eysenck</w:t>
      </w:r>
      <w:proofErr w:type="spellEnd"/>
      <w:r>
        <w:rPr>
          <w:rFonts w:ascii="Times New Roman" w:eastAsia="Times New Roman" w:hAnsi="Times New Roman" w:cs="Times New Roman"/>
          <w:color w:val="000000"/>
          <w:sz w:val="24"/>
          <w:szCs w:val="24"/>
        </w:rPr>
        <w:t xml:space="preserve">, The Big Five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heory of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ersonality </w:t>
      </w:r>
    </w:p>
    <w:p w:rsidR="00FF1F60" w:rsidRDefault="00FF1F60" w:rsidP="00FF1F60">
      <w:pPr>
        <w:spacing w:after="0" w:line="240" w:lineRule="auto"/>
        <w:ind w:left="720"/>
        <w:jc w:val="both"/>
        <w:rPr>
          <w:rFonts w:ascii="Times New Roman" w:eastAsia="Times New Roman" w:hAnsi="Times New Roman" w:cs="Times New Roman"/>
          <w:sz w:val="24"/>
          <w:szCs w:val="24"/>
        </w:rPr>
      </w:pPr>
    </w:p>
    <w:p w:rsidR="00FF1F60" w:rsidRDefault="00FF1F60" w:rsidP="00FF1F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Module-5 Indian View of Personality (10Hrs)</w:t>
      </w:r>
    </w:p>
    <w:p w:rsidR="00FF1F60" w:rsidRDefault="00FF1F60" w:rsidP="00FF1F60">
      <w:pPr>
        <w:numPr>
          <w:ilvl w:val="0"/>
          <w:numId w:val="7"/>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Basic concepts explained in the ancient Indian texts. </w:t>
      </w:r>
      <w:proofErr w:type="spellStart"/>
      <w:r>
        <w:rPr>
          <w:rFonts w:ascii="Times New Roman" w:eastAsia="Times New Roman" w:hAnsi="Times New Roman" w:cs="Times New Roman"/>
          <w:color w:val="000000"/>
          <w:sz w:val="24"/>
          <w:szCs w:val="24"/>
        </w:rPr>
        <w:t>Jiva</w:t>
      </w:r>
      <w:proofErr w:type="spellEnd"/>
      <w:r>
        <w:rPr>
          <w:rFonts w:ascii="Times New Roman" w:eastAsia="Times New Roman" w:hAnsi="Times New Roman" w:cs="Times New Roman"/>
          <w:color w:val="000000"/>
          <w:sz w:val="24"/>
          <w:szCs w:val="24"/>
        </w:rPr>
        <w:t xml:space="preserve">-four stages and five sheaths; </w:t>
      </w:r>
      <w:proofErr w:type="spellStart"/>
      <w:r>
        <w:rPr>
          <w:rFonts w:ascii="Times New Roman" w:eastAsia="Times New Roman" w:hAnsi="Times New Roman" w:cs="Times New Roman"/>
          <w:color w:val="000000"/>
          <w:sz w:val="24"/>
          <w:szCs w:val="24"/>
        </w:rPr>
        <w:t>Svabhava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Prakriti</w:t>
      </w:r>
      <w:proofErr w:type="spellEnd"/>
      <w:r>
        <w:rPr>
          <w:rFonts w:ascii="Times New Roman" w:eastAsia="Times New Roman" w:hAnsi="Times New Roman" w:cs="Times New Roman"/>
          <w:color w:val="000000"/>
          <w:sz w:val="24"/>
          <w:szCs w:val="24"/>
        </w:rPr>
        <w:t xml:space="preserve">, Atman and </w:t>
      </w:r>
      <w:proofErr w:type="spellStart"/>
      <w:r>
        <w:rPr>
          <w:rFonts w:ascii="Times New Roman" w:eastAsia="Times New Roman" w:hAnsi="Times New Roman" w:cs="Times New Roman"/>
          <w:color w:val="000000"/>
          <w:sz w:val="24"/>
          <w:szCs w:val="24"/>
        </w:rPr>
        <w:t>Purusha</w:t>
      </w:r>
      <w:proofErr w:type="spellEnd"/>
      <w:r>
        <w:rPr>
          <w:rFonts w:ascii="Times New Roman" w:eastAsia="Times New Roman" w:hAnsi="Times New Roman" w:cs="Times New Roman"/>
          <w:color w:val="000000"/>
          <w:sz w:val="24"/>
          <w:szCs w:val="24"/>
        </w:rPr>
        <w:t xml:space="preserve"> Yoga-pathway to self-realization. </w:t>
      </w:r>
    </w:p>
    <w:p w:rsidR="00FF1F60" w:rsidRDefault="00FF1F60" w:rsidP="00FF1F60">
      <w:pPr>
        <w:numPr>
          <w:ilvl w:val="0"/>
          <w:numId w:val="7"/>
        </w:num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Guna</w:t>
      </w:r>
      <w:proofErr w:type="spellEnd"/>
      <w:r>
        <w:rPr>
          <w:rFonts w:ascii="Times New Roman" w:eastAsia="Times New Roman" w:hAnsi="Times New Roman" w:cs="Times New Roman"/>
          <w:color w:val="000000"/>
          <w:sz w:val="24"/>
          <w:szCs w:val="24"/>
        </w:rPr>
        <w:t xml:space="preserve"> theory of personality </w:t>
      </w:r>
      <w:proofErr w:type="spellStart"/>
      <w:r>
        <w:rPr>
          <w:rFonts w:ascii="Times New Roman" w:eastAsia="Times New Roman" w:hAnsi="Times New Roman" w:cs="Times New Roman"/>
          <w:color w:val="000000"/>
          <w:sz w:val="24"/>
          <w:szCs w:val="24"/>
        </w:rPr>
        <w:t>Aurvedic</w:t>
      </w:r>
      <w:proofErr w:type="spellEnd"/>
      <w:r>
        <w:rPr>
          <w:rFonts w:ascii="Times New Roman" w:eastAsia="Times New Roman" w:hAnsi="Times New Roman" w:cs="Times New Roman"/>
          <w:color w:val="000000"/>
          <w:sz w:val="24"/>
          <w:szCs w:val="24"/>
        </w:rPr>
        <w:t xml:space="preserve"> view of personality – </w:t>
      </w:r>
      <w:proofErr w:type="spellStart"/>
      <w:r>
        <w:rPr>
          <w:rFonts w:ascii="Times New Roman" w:eastAsia="Times New Roman" w:hAnsi="Times New Roman" w:cs="Times New Roman"/>
          <w:color w:val="000000"/>
          <w:sz w:val="24"/>
          <w:szCs w:val="24"/>
        </w:rPr>
        <w:t>Doshas</w:t>
      </w:r>
      <w:proofErr w:type="spellEnd"/>
    </w:p>
    <w:p w:rsidR="00FF1F60" w:rsidRDefault="00FF1F60" w:rsidP="00FF1F60">
      <w:pPr>
        <w:spacing w:after="0" w:line="240" w:lineRule="auto"/>
        <w:ind w:left="720"/>
        <w:jc w:val="both"/>
        <w:rPr>
          <w:rFonts w:ascii="Times New Roman" w:eastAsia="Times New Roman" w:hAnsi="Times New Roman" w:cs="Times New Roman"/>
          <w:sz w:val="24"/>
          <w:szCs w:val="24"/>
        </w:rPr>
      </w:pPr>
    </w:p>
    <w:p w:rsidR="00FF1F60" w:rsidRDefault="00FF1F60" w:rsidP="00FF1F6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highlight w:val="white"/>
        </w:rPr>
        <w:t xml:space="preserve">Suggested </w:t>
      </w:r>
      <w:r>
        <w:rPr>
          <w:rFonts w:ascii="Times New Roman" w:eastAsia="Times New Roman" w:hAnsi="Times New Roman" w:cs="Times New Roman"/>
          <w:b/>
          <w:color w:val="000000"/>
          <w:sz w:val="24"/>
          <w:szCs w:val="24"/>
        </w:rPr>
        <w:t>Activities </w:t>
      </w:r>
    </w:p>
    <w:p w:rsidR="00FF1F60" w:rsidRDefault="00FF1F60" w:rsidP="00FF1F60">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Case study discussion</w:t>
      </w:r>
      <w:r>
        <w:rPr>
          <w:rFonts w:ascii="Times New Roman" w:eastAsia="Times New Roman" w:hAnsi="Times New Roman" w:cs="Times New Roman"/>
          <w:sz w:val="24"/>
          <w:szCs w:val="24"/>
        </w:rPr>
        <w:t>.</w:t>
      </w:r>
    </w:p>
    <w:p w:rsidR="00FF1F60" w:rsidRDefault="00FF1F60" w:rsidP="00FF1F60">
      <w:pPr>
        <w:numPr>
          <w:ilvl w:val="0"/>
          <w:numId w:val="6"/>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V</w:t>
      </w:r>
      <w:r>
        <w:rPr>
          <w:rFonts w:ascii="Times New Roman" w:eastAsia="Times New Roman" w:hAnsi="Times New Roman" w:cs="Times New Roman"/>
          <w:color w:val="000000"/>
          <w:sz w:val="24"/>
          <w:szCs w:val="24"/>
        </w:rPr>
        <w:t>ideo reviews and role play.</w:t>
      </w:r>
    </w:p>
    <w:p w:rsidR="00FF1F60" w:rsidRDefault="00FF1F60" w:rsidP="00FF1F60">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Interactive lectures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rsidR="00FF1F60" w:rsidRDefault="00FF1F60" w:rsidP="00FF1F60">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Individual assignment: case study, reflections, and essay writing</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rsidR="00FF1F60" w:rsidRDefault="00FF1F60" w:rsidP="00FF1F60">
      <w:pPr>
        <w:numPr>
          <w:ilvl w:val="0"/>
          <w:numId w:val="6"/>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Collaborative learning: group discussion, </w:t>
      </w:r>
    </w:p>
    <w:p w:rsidR="00FF1F60" w:rsidRDefault="00FF1F60" w:rsidP="00FF1F60">
      <w:pPr>
        <w:spacing w:line="240" w:lineRule="auto"/>
        <w:jc w:val="both"/>
        <w:rPr>
          <w:rFonts w:ascii="Times New Roman" w:eastAsia="Times New Roman" w:hAnsi="Times New Roman" w:cs="Times New Roman"/>
          <w:b/>
          <w:sz w:val="24"/>
          <w:szCs w:val="24"/>
        </w:rPr>
      </w:pPr>
    </w:p>
    <w:p w:rsidR="00FF1F60" w:rsidRDefault="00FF1F60" w:rsidP="00FF1F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Reference</w:t>
      </w:r>
    </w:p>
    <w:p w:rsidR="00FF1F60" w:rsidRDefault="00FF1F60" w:rsidP="00FF1F60">
      <w:pPr>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Hall and </w:t>
      </w:r>
      <w:proofErr w:type="spellStart"/>
      <w:r>
        <w:rPr>
          <w:rFonts w:ascii="Times New Roman" w:eastAsia="Times New Roman" w:hAnsi="Times New Roman" w:cs="Times New Roman"/>
          <w:color w:val="000000"/>
          <w:sz w:val="24"/>
          <w:szCs w:val="24"/>
        </w:rPr>
        <w:t>Lindzay</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Theories of personality</w:t>
      </w:r>
      <w:r>
        <w:rPr>
          <w:rFonts w:ascii="Times New Roman" w:eastAsia="Times New Roman" w:hAnsi="Times New Roman" w:cs="Times New Roman"/>
          <w:color w:val="000000"/>
          <w:sz w:val="24"/>
          <w:szCs w:val="24"/>
        </w:rPr>
        <w:t>. Wiley Eastern </w:t>
      </w:r>
    </w:p>
    <w:p w:rsidR="00FF1F60" w:rsidRDefault="00FF1F60" w:rsidP="00FF1F60">
      <w:pPr>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Friedman H. S. and </w:t>
      </w:r>
      <w:proofErr w:type="spellStart"/>
      <w:r>
        <w:rPr>
          <w:rFonts w:ascii="Times New Roman" w:eastAsia="Times New Roman" w:hAnsi="Times New Roman" w:cs="Times New Roman"/>
          <w:color w:val="000000"/>
          <w:sz w:val="24"/>
          <w:szCs w:val="24"/>
        </w:rPr>
        <w:t>Schustack</w:t>
      </w:r>
      <w:proofErr w:type="spellEnd"/>
      <w:r>
        <w:rPr>
          <w:rFonts w:ascii="Times New Roman" w:eastAsia="Times New Roman" w:hAnsi="Times New Roman" w:cs="Times New Roman"/>
          <w:color w:val="000000"/>
          <w:sz w:val="24"/>
          <w:szCs w:val="24"/>
        </w:rPr>
        <w:t>, M. W</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2004) </w:t>
      </w:r>
      <w:r>
        <w:rPr>
          <w:rFonts w:ascii="Times New Roman" w:eastAsia="Times New Roman" w:hAnsi="Times New Roman" w:cs="Times New Roman"/>
          <w:i/>
          <w:color w:val="000000"/>
          <w:sz w:val="24"/>
          <w:szCs w:val="24"/>
        </w:rPr>
        <w:t>Personality</w:t>
      </w:r>
      <w:r>
        <w:rPr>
          <w:rFonts w:ascii="Times New Roman" w:eastAsia="Times New Roman" w:hAnsi="Times New Roman" w:cs="Times New Roman"/>
          <w:color w:val="000000"/>
          <w:sz w:val="24"/>
          <w:szCs w:val="24"/>
        </w:rPr>
        <w:t>,2nd edition. Pearson education. India. </w:t>
      </w:r>
    </w:p>
    <w:p w:rsidR="00FF1F60" w:rsidRDefault="00FF1F60" w:rsidP="00FF1F60">
      <w:pPr>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Mayer, J D (2007). </w:t>
      </w:r>
      <w:r>
        <w:rPr>
          <w:rFonts w:ascii="Times New Roman" w:eastAsia="Times New Roman" w:hAnsi="Times New Roman" w:cs="Times New Roman"/>
          <w:i/>
          <w:color w:val="000000"/>
          <w:sz w:val="24"/>
          <w:szCs w:val="24"/>
        </w:rPr>
        <w:t xml:space="preserve">Personality: a systems approach. </w:t>
      </w:r>
      <w:r>
        <w:rPr>
          <w:rFonts w:ascii="Times New Roman" w:eastAsia="Times New Roman" w:hAnsi="Times New Roman" w:cs="Times New Roman"/>
          <w:color w:val="000000"/>
          <w:sz w:val="24"/>
          <w:szCs w:val="24"/>
        </w:rPr>
        <w:t>Boston. M A: </w:t>
      </w:r>
    </w:p>
    <w:p w:rsidR="00FF1F60" w:rsidRDefault="00FF1F60" w:rsidP="00FF1F60">
      <w:pPr>
        <w:numPr>
          <w:ilvl w:val="0"/>
          <w:numId w:val="3"/>
        </w:num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Allyn</w:t>
      </w:r>
      <w:proofErr w:type="spellEnd"/>
      <w:r>
        <w:rPr>
          <w:rFonts w:ascii="Times New Roman" w:eastAsia="Times New Roman" w:hAnsi="Times New Roman" w:cs="Times New Roman"/>
          <w:color w:val="000000"/>
          <w:sz w:val="24"/>
          <w:szCs w:val="24"/>
        </w:rPr>
        <w:t xml:space="preserve"> and Bacon. Schultz D P and Schultz S E (2009) </w:t>
      </w:r>
      <w:r>
        <w:rPr>
          <w:rFonts w:ascii="Times New Roman" w:eastAsia="Times New Roman" w:hAnsi="Times New Roman" w:cs="Times New Roman"/>
          <w:i/>
          <w:color w:val="000000"/>
          <w:sz w:val="24"/>
          <w:szCs w:val="24"/>
        </w:rPr>
        <w:t>Theories of personality.</w:t>
      </w:r>
      <w:r>
        <w:rPr>
          <w:rFonts w:ascii="Times New Roman" w:eastAsia="Times New Roman" w:hAnsi="Times New Roman" w:cs="Times New Roman"/>
          <w:color w:val="000000"/>
          <w:sz w:val="24"/>
          <w:szCs w:val="24"/>
        </w:rPr>
        <w:t xml:space="preserve"> 9th edition.</w:t>
      </w:r>
    </w:p>
    <w:p w:rsidR="00FF1F60" w:rsidRDefault="00FF1F60" w:rsidP="00FF1F60">
      <w:pPr>
        <w:numPr>
          <w:ilvl w:val="0"/>
          <w:numId w:val="3"/>
        </w:num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Belmont.C</w:t>
      </w:r>
      <w:proofErr w:type="spellEnd"/>
      <w:r>
        <w:rPr>
          <w:rFonts w:ascii="Times New Roman" w:eastAsia="Times New Roman" w:hAnsi="Times New Roman" w:cs="Times New Roman"/>
          <w:color w:val="000000"/>
          <w:sz w:val="24"/>
          <w:szCs w:val="24"/>
        </w:rPr>
        <w:t xml:space="preserve"> A Wadsworth/ </w:t>
      </w:r>
      <w:proofErr w:type="spellStart"/>
      <w:r>
        <w:rPr>
          <w:rFonts w:ascii="Times New Roman" w:eastAsia="Times New Roman" w:hAnsi="Times New Roman" w:cs="Times New Roman"/>
          <w:color w:val="000000"/>
          <w:sz w:val="24"/>
          <w:szCs w:val="24"/>
        </w:rPr>
        <w:t>Congage</w:t>
      </w:r>
      <w:proofErr w:type="spellEnd"/>
      <w:r>
        <w:rPr>
          <w:rFonts w:ascii="Times New Roman" w:eastAsia="Times New Roman" w:hAnsi="Times New Roman" w:cs="Times New Roman"/>
          <w:color w:val="000000"/>
          <w:sz w:val="24"/>
          <w:szCs w:val="24"/>
        </w:rPr>
        <w:t xml:space="preserve"> learning. </w:t>
      </w:r>
      <w:proofErr w:type="spellStart"/>
      <w:r>
        <w:rPr>
          <w:rFonts w:ascii="Times New Roman" w:eastAsia="Times New Roman" w:hAnsi="Times New Roman" w:cs="Times New Roman"/>
          <w:color w:val="000000"/>
          <w:sz w:val="24"/>
          <w:szCs w:val="24"/>
        </w:rPr>
        <w:t>Pervin</w:t>
      </w:r>
      <w:proofErr w:type="spellEnd"/>
      <w:r>
        <w:rPr>
          <w:rFonts w:ascii="Times New Roman" w:eastAsia="Times New Roman" w:hAnsi="Times New Roman" w:cs="Times New Roman"/>
          <w:color w:val="000000"/>
          <w:sz w:val="24"/>
          <w:szCs w:val="24"/>
        </w:rPr>
        <w:t xml:space="preserve"> L.A. </w:t>
      </w:r>
      <w:r>
        <w:rPr>
          <w:rFonts w:ascii="Times New Roman" w:eastAsia="Times New Roman" w:hAnsi="Times New Roman" w:cs="Times New Roman"/>
          <w:i/>
          <w:color w:val="000000"/>
          <w:sz w:val="24"/>
          <w:szCs w:val="24"/>
        </w:rPr>
        <w:t xml:space="preserve">Personality: Theory and Research. </w:t>
      </w:r>
      <w:r>
        <w:rPr>
          <w:rFonts w:ascii="Times New Roman" w:eastAsia="Times New Roman" w:hAnsi="Times New Roman" w:cs="Times New Roman"/>
          <w:color w:val="000000"/>
          <w:sz w:val="24"/>
          <w:szCs w:val="24"/>
        </w:rPr>
        <w:t>Wiley Eastern.</w:t>
      </w:r>
    </w:p>
    <w:p w:rsidR="00FF1F60" w:rsidRDefault="00FF1F60" w:rsidP="00FF1F60">
      <w:pPr>
        <w:numPr>
          <w:ilvl w:val="0"/>
          <w:numId w:val="3"/>
        </w:num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Biscoff</w:t>
      </w:r>
      <w:proofErr w:type="spellEnd"/>
      <w:r>
        <w:rPr>
          <w:rFonts w:ascii="Times New Roman" w:eastAsia="Times New Roman" w:hAnsi="Times New Roman" w:cs="Times New Roman"/>
          <w:color w:val="000000"/>
          <w:sz w:val="24"/>
          <w:szCs w:val="24"/>
        </w:rPr>
        <w:t xml:space="preserve">, L J. (1970) </w:t>
      </w:r>
      <w:r>
        <w:rPr>
          <w:rFonts w:ascii="Times New Roman" w:eastAsia="Times New Roman" w:hAnsi="Times New Roman" w:cs="Times New Roman"/>
          <w:i/>
          <w:color w:val="000000"/>
          <w:sz w:val="24"/>
          <w:szCs w:val="24"/>
        </w:rPr>
        <w:t xml:space="preserve">Interpreting personality theories. </w:t>
      </w:r>
      <w:r>
        <w:rPr>
          <w:rFonts w:ascii="Times New Roman" w:eastAsia="Times New Roman" w:hAnsi="Times New Roman" w:cs="Times New Roman"/>
          <w:color w:val="000000"/>
          <w:sz w:val="24"/>
          <w:szCs w:val="24"/>
        </w:rPr>
        <w:t xml:space="preserve">New York. Harper and </w:t>
      </w:r>
      <w:proofErr w:type="spellStart"/>
      <w:r>
        <w:rPr>
          <w:rFonts w:ascii="Times New Roman" w:eastAsia="Times New Roman" w:hAnsi="Times New Roman" w:cs="Times New Roman"/>
          <w:color w:val="000000"/>
          <w:sz w:val="24"/>
          <w:szCs w:val="24"/>
        </w:rPr>
        <w:t>Roe</w:t>
      </w:r>
      <w:proofErr w:type="spellEnd"/>
      <w:r>
        <w:rPr>
          <w:rFonts w:ascii="Times New Roman" w:eastAsia="Times New Roman" w:hAnsi="Times New Roman" w:cs="Times New Roman"/>
          <w:color w:val="000000"/>
          <w:sz w:val="24"/>
          <w:szCs w:val="24"/>
        </w:rPr>
        <w:t>. </w:t>
      </w:r>
    </w:p>
    <w:p w:rsidR="00FF1F60" w:rsidRDefault="00FF1F60" w:rsidP="00FF1F60">
      <w:pPr>
        <w:numPr>
          <w:ilvl w:val="0"/>
          <w:numId w:val="3"/>
        </w:num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Paranjpe</w:t>
      </w:r>
      <w:proofErr w:type="gramStart"/>
      <w:r>
        <w:rPr>
          <w:rFonts w:ascii="Times New Roman" w:eastAsia="Times New Roman" w:hAnsi="Times New Roman" w:cs="Times New Roman"/>
          <w:color w:val="000000"/>
          <w:sz w:val="24"/>
          <w:szCs w:val="24"/>
        </w:rPr>
        <w:t>,A.C</w:t>
      </w:r>
      <w:proofErr w:type="spellEnd"/>
      <w:proofErr w:type="gramEnd"/>
      <w:r>
        <w:rPr>
          <w:rFonts w:ascii="Times New Roman" w:eastAsia="Times New Roman" w:hAnsi="Times New Roman" w:cs="Times New Roman"/>
          <w:color w:val="000000"/>
          <w:sz w:val="24"/>
          <w:szCs w:val="24"/>
        </w:rPr>
        <w:t xml:space="preserve">.(1998) </w:t>
      </w:r>
      <w:r>
        <w:rPr>
          <w:rFonts w:ascii="Times New Roman" w:eastAsia="Times New Roman" w:hAnsi="Times New Roman" w:cs="Times New Roman"/>
          <w:i/>
          <w:color w:val="000000"/>
          <w:sz w:val="24"/>
          <w:szCs w:val="24"/>
        </w:rPr>
        <w:t>Self and Identity in modern psychology and Indian thought. </w:t>
      </w:r>
    </w:p>
    <w:p w:rsidR="00FF1F60" w:rsidRDefault="00FF1F60" w:rsidP="00FF1F60">
      <w:pPr>
        <w:numPr>
          <w:ilvl w:val="0"/>
          <w:numId w:val="3"/>
        </w:num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Paranjpe</w:t>
      </w:r>
      <w:proofErr w:type="spellEnd"/>
      <w:r>
        <w:rPr>
          <w:rFonts w:ascii="Times New Roman" w:eastAsia="Times New Roman" w:hAnsi="Times New Roman" w:cs="Times New Roman"/>
          <w:color w:val="000000"/>
          <w:sz w:val="24"/>
          <w:szCs w:val="24"/>
        </w:rPr>
        <w:t xml:space="preserve"> A.C. (1998). S</w:t>
      </w:r>
      <w:r>
        <w:rPr>
          <w:rFonts w:ascii="Times New Roman" w:eastAsia="Times New Roman" w:hAnsi="Times New Roman" w:cs="Times New Roman"/>
          <w:i/>
          <w:color w:val="000000"/>
          <w:sz w:val="24"/>
          <w:szCs w:val="24"/>
        </w:rPr>
        <w:t>tyle over substance: The loss of personhood in theories of personality. </w:t>
      </w:r>
    </w:p>
    <w:p w:rsidR="00FF1F60" w:rsidRDefault="00FF1F60" w:rsidP="00FF1F60">
      <w:pPr>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Research team </w:t>
      </w:r>
      <w:proofErr w:type="gramStart"/>
      <w:r>
        <w:rPr>
          <w:rFonts w:ascii="Times New Roman" w:eastAsia="Times New Roman" w:hAnsi="Times New Roman" w:cs="Times New Roman"/>
          <w:color w:val="000000"/>
          <w:sz w:val="24"/>
          <w:szCs w:val="24"/>
        </w:rPr>
        <w:t>VYASA(</w:t>
      </w:r>
      <w:proofErr w:type="gramEnd"/>
      <w:r>
        <w:rPr>
          <w:rFonts w:ascii="Times New Roman" w:eastAsia="Times New Roman" w:hAnsi="Times New Roman" w:cs="Times New Roman"/>
          <w:color w:val="000000"/>
          <w:sz w:val="24"/>
          <w:szCs w:val="24"/>
        </w:rPr>
        <w:t xml:space="preserve">2002). Research contributions of VYASYA. Vivekananda Yoga Research Foundation. Bangalore. Swami Vivekananda Yoga </w:t>
      </w:r>
      <w:proofErr w:type="spellStart"/>
      <w:r>
        <w:rPr>
          <w:rFonts w:ascii="Times New Roman" w:eastAsia="Times New Roman" w:hAnsi="Times New Roman" w:cs="Times New Roman"/>
          <w:color w:val="000000"/>
          <w:sz w:val="24"/>
          <w:szCs w:val="24"/>
        </w:rPr>
        <w:t>Prakashana</w:t>
      </w:r>
      <w:proofErr w:type="spellEnd"/>
      <w:r>
        <w:rPr>
          <w:rFonts w:ascii="Times New Roman" w:eastAsia="Times New Roman" w:hAnsi="Times New Roman" w:cs="Times New Roman"/>
          <w:color w:val="000000"/>
          <w:sz w:val="24"/>
          <w:szCs w:val="24"/>
        </w:rPr>
        <w:t>. </w:t>
      </w:r>
    </w:p>
    <w:p w:rsidR="00FF1F60" w:rsidRDefault="00FF1F60" w:rsidP="00FF1F60">
      <w:pPr>
        <w:numPr>
          <w:ilvl w:val="0"/>
          <w:numId w:val="3"/>
        </w:num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Dr.</w:t>
      </w:r>
      <w:proofErr w:type="spellEnd"/>
      <w:r>
        <w:rPr>
          <w:rFonts w:ascii="Times New Roman" w:eastAsia="Times New Roman" w:hAnsi="Times New Roman" w:cs="Times New Roman"/>
          <w:color w:val="000000"/>
          <w:sz w:val="24"/>
          <w:szCs w:val="24"/>
        </w:rPr>
        <w:t xml:space="preserve"> R.N. Sharma-Indian Philosophy (problems and theories)</w:t>
      </w:r>
    </w:p>
    <w:p w:rsidR="00FF1F60" w:rsidRDefault="00FF1F60" w:rsidP="00FF1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color w:val="000000"/>
          <w:sz w:val="24"/>
          <w:szCs w:val="24"/>
        </w:rPr>
        <w:t>Evaluation Pattern</w:t>
      </w:r>
    </w:p>
    <w:p w:rsidR="00FF1F60" w:rsidRDefault="00FF1F60" w:rsidP="00FF1F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course follows a continuous evaluation system with 50% weightage on internal components and 50 % on the end term examination. The internal component consists of a series of assignments which will be spread throughout the course. </w:t>
      </w:r>
    </w:p>
    <w:p w:rsidR="00FF1F60" w:rsidRDefault="00FF1F60" w:rsidP="00FF1F60">
      <w:pPr>
        <w:spacing w:after="0" w:line="240" w:lineRule="auto"/>
        <w:rPr>
          <w:rFonts w:ascii="Times New Roman" w:eastAsia="Times New Roman" w:hAnsi="Times New Roman" w:cs="Times New Roman"/>
          <w:sz w:val="24"/>
          <w:szCs w:val="24"/>
        </w:rPr>
      </w:pPr>
    </w:p>
    <w:p w:rsidR="00FF1F60" w:rsidRDefault="00FF1F60" w:rsidP="00FF1F6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Evaluation Matrix</w:t>
      </w:r>
    </w:p>
    <w:tbl>
      <w:tblPr>
        <w:tblW w:w="3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3"/>
        <w:gridCol w:w="776"/>
      </w:tblGrid>
      <w:tr w:rsidR="00FF1F60" w:rsidTr="00276FB5">
        <w:trPr>
          <w:jc w:val="center"/>
        </w:trPr>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1F60" w:rsidRDefault="00FF1F60" w:rsidP="00276FB5">
            <w:pPr>
              <w:rPr>
                <w:color w:val="000000"/>
                <w:sz w:val="24"/>
                <w:szCs w:val="24"/>
              </w:rPr>
            </w:pPr>
            <w:r>
              <w:rPr>
                <w:color w:val="000000"/>
                <w:sz w:val="24"/>
                <w:szCs w:val="24"/>
              </w:rPr>
              <w:t>Term Paper/Practicums</w:t>
            </w:r>
          </w:p>
        </w:tc>
        <w:tc>
          <w:tcPr>
            <w:tcW w:w="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1F60" w:rsidRDefault="00FF1F60" w:rsidP="00276FB5">
            <w:pPr>
              <w:rPr>
                <w:sz w:val="24"/>
                <w:szCs w:val="24"/>
              </w:rPr>
            </w:pPr>
            <w:r>
              <w:rPr>
                <w:color w:val="000000"/>
                <w:sz w:val="24"/>
                <w:szCs w:val="24"/>
              </w:rPr>
              <w:t>10%</w:t>
            </w:r>
          </w:p>
        </w:tc>
      </w:tr>
      <w:tr w:rsidR="00FF1F60" w:rsidTr="00276FB5">
        <w:trPr>
          <w:jc w:val="center"/>
        </w:trPr>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1F60" w:rsidRDefault="00FF1F60" w:rsidP="00276FB5">
            <w:pPr>
              <w:rPr>
                <w:color w:val="000000"/>
                <w:sz w:val="24"/>
                <w:szCs w:val="24"/>
              </w:rPr>
            </w:pPr>
            <w:r>
              <w:rPr>
                <w:color w:val="000000"/>
                <w:sz w:val="24"/>
                <w:szCs w:val="24"/>
              </w:rPr>
              <w:t>Individual assignments</w:t>
            </w:r>
          </w:p>
        </w:tc>
        <w:tc>
          <w:tcPr>
            <w:tcW w:w="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1F60" w:rsidRDefault="00FF1F60" w:rsidP="00276FB5">
            <w:pPr>
              <w:rPr>
                <w:sz w:val="24"/>
                <w:szCs w:val="24"/>
              </w:rPr>
            </w:pPr>
            <w:r>
              <w:rPr>
                <w:color w:val="000000"/>
                <w:sz w:val="24"/>
                <w:szCs w:val="24"/>
              </w:rPr>
              <w:t>10%</w:t>
            </w:r>
          </w:p>
        </w:tc>
      </w:tr>
      <w:tr w:rsidR="00FF1F60" w:rsidTr="00276FB5">
        <w:trPr>
          <w:jc w:val="center"/>
        </w:trPr>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1F60" w:rsidRDefault="00FF1F60" w:rsidP="00276FB5">
            <w:pPr>
              <w:rPr>
                <w:color w:val="000000"/>
                <w:sz w:val="24"/>
                <w:szCs w:val="24"/>
              </w:rPr>
            </w:pPr>
            <w:r>
              <w:rPr>
                <w:color w:val="000000"/>
                <w:sz w:val="24"/>
                <w:szCs w:val="24"/>
              </w:rPr>
              <w:t>Group assignments </w:t>
            </w:r>
          </w:p>
        </w:tc>
        <w:tc>
          <w:tcPr>
            <w:tcW w:w="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1F60" w:rsidRDefault="00FF1F60" w:rsidP="00276FB5">
            <w:pPr>
              <w:rPr>
                <w:sz w:val="24"/>
                <w:szCs w:val="24"/>
              </w:rPr>
            </w:pPr>
            <w:r>
              <w:rPr>
                <w:color w:val="000000"/>
                <w:sz w:val="24"/>
                <w:szCs w:val="24"/>
              </w:rPr>
              <w:t>10%</w:t>
            </w:r>
          </w:p>
        </w:tc>
      </w:tr>
      <w:tr w:rsidR="00FF1F60" w:rsidTr="00276FB5">
        <w:trPr>
          <w:jc w:val="center"/>
        </w:trPr>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1F60" w:rsidRDefault="00FF1F60" w:rsidP="00276FB5">
            <w:pPr>
              <w:rPr>
                <w:color w:val="000000"/>
                <w:sz w:val="24"/>
                <w:szCs w:val="24"/>
              </w:rPr>
            </w:pPr>
            <w:r>
              <w:rPr>
                <w:color w:val="000000"/>
                <w:sz w:val="24"/>
                <w:szCs w:val="24"/>
              </w:rPr>
              <w:t>Mid-term Examination </w:t>
            </w:r>
          </w:p>
        </w:tc>
        <w:tc>
          <w:tcPr>
            <w:tcW w:w="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1F60" w:rsidRDefault="00FF1F60" w:rsidP="00276FB5">
            <w:pPr>
              <w:rPr>
                <w:sz w:val="24"/>
                <w:szCs w:val="24"/>
              </w:rPr>
            </w:pPr>
            <w:r>
              <w:rPr>
                <w:color w:val="000000"/>
                <w:sz w:val="24"/>
                <w:szCs w:val="24"/>
              </w:rPr>
              <w:t>20%</w:t>
            </w:r>
          </w:p>
        </w:tc>
      </w:tr>
      <w:tr w:rsidR="00FF1F60" w:rsidTr="00276FB5">
        <w:trPr>
          <w:jc w:val="center"/>
        </w:trPr>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1F60" w:rsidRDefault="00FF1F60" w:rsidP="00276FB5">
            <w:pPr>
              <w:rPr>
                <w:color w:val="000000"/>
                <w:sz w:val="24"/>
                <w:szCs w:val="24"/>
              </w:rPr>
            </w:pPr>
            <w:r>
              <w:rPr>
                <w:color w:val="000000"/>
                <w:sz w:val="24"/>
                <w:szCs w:val="24"/>
              </w:rPr>
              <w:t>End Term Exam</w:t>
            </w:r>
          </w:p>
        </w:tc>
        <w:tc>
          <w:tcPr>
            <w:tcW w:w="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1F60" w:rsidRDefault="00FF1F60" w:rsidP="00276FB5">
            <w:pPr>
              <w:rPr>
                <w:sz w:val="24"/>
                <w:szCs w:val="24"/>
              </w:rPr>
            </w:pPr>
            <w:r>
              <w:rPr>
                <w:color w:val="000000"/>
                <w:sz w:val="24"/>
                <w:szCs w:val="24"/>
              </w:rPr>
              <w:t>50%</w:t>
            </w:r>
          </w:p>
        </w:tc>
      </w:tr>
      <w:tr w:rsidR="00FF1F60" w:rsidTr="00276FB5">
        <w:trPr>
          <w:jc w:val="center"/>
        </w:trPr>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1F60" w:rsidRDefault="00FF1F60" w:rsidP="00276FB5">
            <w:pPr>
              <w:rPr>
                <w:color w:val="000000"/>
                <w:sz w:val="24"/>
                <w:szCs w:val="24"/>
              </w:rPr>
            </w:pPr>
            <w:r>
              <w:rPr>
                <w:color w:val="000000"/>
                <w:sz w:val="24"/>
                <w:szCs w:val="24"/>
              </w:rPr>
              <w:t>Total</w:t>
            </w:r>
          </w:p>
        </w:tc>
        <w:tc>
          <w:tcPr>
            <w:tcW w:w="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1F60" w:rsidRDefault="00FF1F60" w:rsidP="00276FB5">
            <w:pPr>
              <w:rPr>
                <w:sz w:val="24"/>
                <w:szCs w:val="24"/>
              </w:rPr>
            </w:pPr>
            <w:r>
              <w:rPr>
                <w:color w:val="000000"/>
                <w:sz w:val="24"/>
                <w:szCs w:val="24"/>
              </w:rPr>
              <w:t>100%</w:t>
            </w:r>
          </w:p>
        </w:tc>
      </w:tr>
    </w:tbl>
    <w:p w:rsidR="00FF1F60" w:rsidRDefault="00FF1F60" w:rsidP="00FF1F60">
      <w:pPr>
        <w:spacing w:after="0" w:line="240" w:lineRule="auto"/>
        <w:jc w:val="center"/>
        <w:rPr>
          <w:rFonts w:ascii="Times New Roman" w:eastAsia="Times New Roman" w:hAnsi="Times New Roman" w:cs="Times New Roman"/>
          <w:sz w:val="24"/>
          <w:szCs w:val="24"/>
        </w:rPr>
      </w:pPr>
    </w:p>
    <w:p w:rsidR="00FF1F60" w:rsidRDefault="00FF1F60" w:rsidP="00FF1F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assignments involved </w:t>
      </w:r>
      <w:r>
        <w:rPr>
          <w:rFonts w:ascii="Times New Roman" w:eastAsia="Times New Roman" w:hAnsi="Times New Roman" w:cs="Times New Roman"/>
          <w:sz w:val="24"/>
          <w:szCs w:val="24"/>
        </w:rPr>
        <w:t>in the CIA</w:t>
      </w:r>
      <w:r>
        <w:rPr>
          <w:rFonts w:ascii="Times New Roman" w:eastAsia="Times New Roman" w:hAnsi="Times New Roman" w:cs="Times New Roman"/>
          <w:color w:val="000000"/>
          <w:sz w:val="24"/>
          <w:szCs w:val="24"/>
        </w:rPr>
        <w:t xml:space="preserve"> will be subject to plagiarism checks. A submission with unexplained similarities exceeding 20% for MSc courses will be reverted for resubmission. </w:t>
      </w:r>
      <w:r>
        <w:rPr>
          <w:rFonts w:ascii="Times New Roman" w:eastAsia="Times New Roman" w:hAnsi="Times New Roman" w:cs="Times New Roman"/>
          <w:color w:val="000000"/>
          <w:sz w:val="24"/>
          <w:szCs w:val="24"/>
        </w:rPr>
        <w:lastRenderedPageBreak/>
        <w:t>The final submission is subject to score penalization as defined by the course instructor at the start of the course, with a clear communication of the same to all the registered candidates.</w:t>
      </w:r>
    </w:p>
    <w:p w:rsidR="00FF1F60" w:rsidRDefault="00FF1F60" w:rsidP="00FF1F60">
      <w:pPr>
        <w:spacing w:after="240" w:line="240" w:lineRule="auto"/>
        <w:rPr>
          <w:rFonts w:ascii="Times New Roman" w:eastAsia="Times New Roman" w:hAnsi="Times New Roman" w:cs="Times New Roman"/>
          <w:b/>
          <w:sz w:val="28"/>
          <w:szCs w:val="28"/>
        </w:rPr>
      </w:pPr>
    </w:p>
    <w:p w:rsidR="00851E44" w:rsidRDefault="00851E44">
      <w:bookmarkStart w:id="0" w:name="_GoBack"/>
      <w:bookmarkEnd w:id="0"/>
    </w:p>
    <w:sectPr w:rsidR="00851E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Quattrocento Sans">
    <w:charset w:val="00"/>
    <w:family w:val="swiss"/>
    <w:pitch w:val="variable"/>
    <w:sig w:usb0="800000BF" w:usb1="4000005B"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01E3"/>
    <w:multiLevelType w:val="multilevel"/>
    <w:tmpl w:val="FD94A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92A340B"/>
    <w:multiLevelType w:val="multilevel"/>
    <w:tmpl w:val="70002DC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2CC702CB"/>
    <w:multiLevelType w:val="multilevel"/>
    <w:tmpl w:val="93E07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13A47BB"/>
    <w:multiLevelType w:val="multilevel"/>
    <w:tmpl w:val="1E32B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35B6914"/>
    <w:multiLevelType w:val="multilevel"/>
    <w:tmpl w:val="F5FAF7D0"/>
    <w:lvl w:ilvl="0">
      <w:start w:val="1"/>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5">
    <w:nsid w:val="3C622E73"/>
    <w:multiLevelType w:val="multilevel"/>
    <w:tmpl w:val="615C9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4864FE4"/>
    <w:multiLevelType w:val="multilevel"/>
    <w:tmpl w:val="328A1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D665BBF"/>
    <w:multiLevelType w:val="multilevel"/>
    <w:tmpl w:val="EEE8C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DF75EDB"/>
    <w:multiLevelType w:val="multilevel"/>
    <w:tmpl w:val="8D2C5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1"/>
  </w:num>
  <w:num w:numId="4">
    <w:abstractNumId w:val="6"/>
  </w:num>
  <w:num w:numId="5">
    <w:abstractNumId w:val="8"/>
  </w:num>
  <w:num w:numId="6">
    <w:abstractNumId w:val="2"/>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A89"/>
    <w:rsid w:val="007C4A89"/>
    <w:rsid w:val="00851E44"/>
    <w:rsid w:val="00FF1F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F60"/>
    <w:pPr>
      <w:spacing w:line="288" w:lineRule="auto"/>
    </w:pPr>
    <w:rPr>
      <w:rFonts w:ascii="Calibri" w:eastAsia="Calibri" w:hAnsi="Calibri" w:cs="Calibri"/>
      <w:sz w:val="21"/>
      <w:szCs w:val="21"/>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1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F60"/>
    <w:rPr>
      <w:rFonts w:ascii="Tahoma" w:eastAsia="Calibri" w:hAnsi="Tahoma" w:cs="Tahoma"/>
      <w:sz w:val="16"/>
      <w:szCs w:val="16"/>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F60"/>
    <w:pPr>
      <w:spacing w:line="288" w:lineRule="auto"/>
    </w:pPr>
    <w:rPr>
      <w:rFonts w:ascii="Calibri" w:eastAsia="Calibri" w:hAnsi="Calibri" w:cs="Calibri"/>
      <w:sz w:val="21"/>
      <w:szCs w:val="21"/>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1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F60"/>
    <w:rPr>
      <w:rFonts w:ascii="Tahoma" w:eastAsia="Calibri" w:hAnsi="Tahoma" w:cs="Tahoma"/>
      <w:sz w:val="16"/>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891</Words>
  <Characters>5080</Characters>
  <Application>Microsoft Office Word</Application>
  <DocSecurity>0</DocSecurity>
  <Lines>42</Lines>
  <Paragraphs>11</Paragraphs>
  <ScaleCrop>false</ScaleCrop>
  <Company/>
  <LinksUpToDate>false</LinksUpToDate>
  <CharactersWithSpaces>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2022-09-15T05:01:00Z</dcterms:created>
  <dcterms:modified xsi:type="dcterms:W3CDTF">2022-09-15T05:02:00Z</dcterms:modified>
</cp:coreProperties>
</file>