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Unicode" w:cs="Arial Unicode" w:eastAsia="Arial Unicode" w:hAnsi="Arial Unicode"/>
          <w:b w:val="1"/>
        </w:rPr>
      </w:pPr>
      <w:r w:rsidDel="00000000" w:rsidR="00000000" w:rsidRPr="00000000">
        <w:rPr>
          <w:rtl w:val="0"/>
        </w:rPr>
      </w:r>
    </w:p>
    <w:p w:rsidR="00000000" w:rsidDel="00000000" w:rsidP="00000000" w:rsidRDefault="00000000" w:rsidRPr="00000000" w14:paraId="00000002">
      <w:pPr>
        <w:spacing w:after="240" w:lineRule="auto"/>
        <w:jc w:val="center"/>
        <w:rPr>
          <w:rFonts w:ascii="Arial Unicode" w:cs="Arial Unicode" w:eastAsia="Arial Unicode" w:hAnsi="Arial Unicode"/>
          <w:b w:val="1"/>
          <w:sz w:val="28"/>
          <w:szCs w:val="28"/>
        </w:rPr>
      </w:pPr>
      <w:r w:rsidDel="00000000" w:rsidR="00000000" w:rsidRPr="00000000">
        <w:rPr>
          <w:rFonts w:ascii="Arial Unicode" w:cs="Arial Unicode" w:eastAsia="Arial Unicode" w:hAnsi="Arial Unicode"/>
          <w:b w:val="1"/>
          <w:sz w:val="28"/>
          <w:szCs w:val="28"/>
          <w:rtl w:val="0"/>
        </w:rPr>
        <w:t xml:space="preserve">Project in Mathematics</w:t>
      </w:r>
    </w:p>
    <w:p w:rsidR="00000000" w:rsidDel="00000000" w:rsidP="00000000" w:rsidRDefault="00000000" w:rsidRPr="00000000" w14:paraId="00000003">
      <w:pPr>
        <w:jc w:val="center"/>
        <w:rPr>
          <w:rFonts w:ascii="Arial Unicode" w:cs="Arial Unicode" w:eastAsia="Arial Unicode" w:hAnsi="Arial Unicode"/>
          <w:b w:val="1"/>
        </w:rPr>
      </w:pPr>
      <w:r w:rsidDel="00000000" w:rsidR="00000000" w:rsidRPr="00000000">
        <w:rPr>
          <w:rFonts w:ascii="Arial Unicode" w:cs="Arial Unicode" w:eastAsia="Arial Unicode" w:hAnsi="Arial Unicode"/>
          <w:b w:val="1"/>
          <w:sz w:val="28"/>
          <w:szCs w:val="28"/>
          <w:rtl w:val="0"/>
        </w:rPr>
        <w:t xml:space="preserve">Programme(s) in which it is offered: B.Sc.B.Ed. Mathematics</w:t>
      </w:r>
      <w:r w:rsidDel="00000000" w:rsidR="00000000" w:rsidRPr="00000000">
        <w:rPr>
          <w:rFonts w:ascii="Arial Unicode" w:cs="Arial Unicode" w:eastAsia="Arial Unicode" w:hAnsi="Arial Unicode"/>
          <w:b w:val="1"/>
          <w:rtl w:val="0"/>
        </w:rPr>
        <w:br w:type="textWrapping"/>
      </w:r>
    </w:p>
    <w:tbl>
      <w:tblPr>
        <w:tblStyle w:val="Table1"/>
        <w:tblW w:w="977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14"/>
        <w:gridCol w:w="4862"/>
        <w:tblGridChange w:id="0">
          <w:tblGrid>
            <w:gridCol w:w="4914"/>
            <w:gridCol w:w="4862"/>
          </w:tblGrid>
        </w:tblGridChange>
      </w:tblGrid>
      <w:tr>
        <w:trPr>
          <w:cantSplit w:val="0"/>
          <w:trHeight w:val="377" w:hRule="atLeast"/>
          <w:tblHeader w:val="0"/>
        </w:trPr>
        <w:tc>
          <w:tcPr>
            <w:shd w:fill="auto" w:val="clear"/>
          </w:tcPr>
          <w:p w:rsidR="00000000" w:rsidDel="00000000" w:rsidP="00000000" w:rsidRDefault="00000000" w:rsidRPr="00000000" w14:paraId="00000004">
            <w:pPr>
              <w:rPr>
                <w:rFonts w:ascii="Arial Unicode" w:cs="Arial Unicode" w:eastAsia="Arial Unicode" w:hAnsi="Arial Unicode"/>
              </w:rPr>
            </w:pPr>
            <w:r w:rsidDel="00000000" w:rsidR="00000000" w:rsidRPr="00000000">
              <w:rPr>
                <w:rFonts w:ascii="Arial Unicode" w:cs="Arial Unicode" w:eastAsia="Arial Unicode" w:hAnsi="Arial Unicode"/>
                <w:b w:val="1"/>
                <w:rtl w:val="0"/>
              </w:rPr>
              <w:t xml:space="preserve">Course Category</w:t>
            </w:r>
            <w:r w:rsidDel="00000000" w:rsidR="00000000" w:rsidRPr="00000000">
              <w:rPr>
                <w:rFonts w:ascii="Arial Unicode" w:cs="Arial Unicode" w:eastAsia="Arial Unicode" w:hAnsi="Arial Unicode"/>
                <w:rtl w:val="0"/>
              </w:rPr>
              <w:t xml:space="preserve">: Core </w:t>
            </w:r>
          </w:p>
        </w:tc>
        <w:tc>
          <w:tcPr>
            <w:shd w:fill="auto" w:val="clear"/>
          </w:tcPr>
          <w:p w:rsidR="00000000" w:rsidDel="00000000" w:rsidP="00000000" w:rsidRDefault="00000000" w:rsidRPr="00000000" w14:paraId="00000005">
            <w:pPr>
              <w:rPr>
                <w:rFonts w:ascii="Arial Unicode" w:cs="Arial Unicode" w:eastAsia="Arial Unicode" w:hAnsi="Arial Unicode"/>
              </w:rPr>
            </w:pPr>
            <w:r w:rsidDel="00000000" w:rsidR="00000000" w:rsidRPr="00000000">
              <w:rPr>
                <w:rFonts w:ascii="Arial Unicode" w:cs="Arial Unicode" w:eastAsia="Arial Unicode" w:hAnsi="Arial Unicode"/>
                <w:b w:val="1"/>
                <w:rtl w:val="0"/>
              </w:rPr>
              <w:t xml:space="preserve">Schedule of Offering</w:t>
            </w:r>
            <w:r w:rsidDel="00000000" w:rsidR="00000000" w:rsidRPr="00000000">
              <w:rPr>
                <w:rFonts w:ascii="Arial Unicode" w:cs="Arial Unicode" w:eastAsia="Arial Unicode" w:hAnsi="Arial Unicode"/>
                <w:rtl w:val="0"/>
              </w:rPr>
              <w:t xml:space="preserve">: Even</w:t>
            </w:r>
          </w:p>
        </w:tc>
      </w:tr>
      <w:tr>
        <w:trPr>
          <w:cantSplit w:val="0"/>
          <w:tblHeader w:val="0"/>
        </w:trPr>
        <w:tc>
          <w:tcPr>
            <w:shd w:fill="auto" w:val="clear"/>
          </w:tcPr>
          <w:p w:rsidR="00000000" w:rsidDel="00000000" w:rsidP="00000000" w:rsidRDefault="00000000" w:rsidRPr="00000000" w14:paraId="00000006">
            <w:pPr>
              <w:rPr>
                <w:rFonts w:ascii="Arial Unicode" w:cs="Arial Unicode" w:eastAsia="Arial Unicode" w:hAnsi="Arial Unicode"/>
              </w:rPr>
            </w:pPr>
            <w:r w:rsidDel="00000000" w:rsidR="00000000" w:rsidRPr="00000000">
              <w:rPr>
                <w:rFonts w:ascii="Arial Unicode" w:cs="Arial Unicode" w:eastAsia="Arial Unicode" w:hAnsi="Arial Unicode"/>
                <w:b w:val="1"/>
                <w:rtl w:val="0"/>
              </w:rPr>
              <w:t xml:space="preserve">Course Credit Structure: </w:t>
            </w:r>
            <w:r w:rsidDel="00000000" w:rsidR="00000000" w:rsidRPr="00000000">
              <w:rPr>
                <w:rFonts w:ascii="Arial Unicode" w:cs="Arial Unicode" w:eastAsia="Arial Unicode" w:hAnsi="Arial Unicode"/>
                <w:rtl w:val="0"/>
              </w:rPr>
              <w:t xml:space="preserve">4</w:t>
            </w:r>
          </w:p>
        </w:tc>
        <w:tc>
          <w:tcPr>
            <w:shd w:fill="auto" w:val="clear"/>
          </w:tcPr>
          <w:p w:rsidR="00000000" w:rsidDel="00000000" w:rsidP="00000000" w:rsidRDefault="00000000" w:rsidRPr="00000000" w14:paraId="00000007">
            <w:pPr>
              <w:rPr>
                <w:rFonts w:ascii="Arial Unicode" w:cs="Arial Unicode" w:eastAsia="Arial Unicode" w:hAnsi="Arial Unicode"/>
              </w:rPr>
            </w:pPr>
            <w:r w:rsidDel="00000000" w:rsidR="00000000" w:rsidRPr="00000000">
              <w:rPr>
                <w:rFonts w:ascii="Arial Unicode" w:cs="Arial Unicode" w:eastAsia="Arial Unicode" w:hAnsi="Arial Unicode"/>
                <w:b w:val="1"/>
                <w:rtl w:val="0"/>
              </w:rPr>
              <w:t xml:space="preserve">Course Code: </w:t>
            </w:r>
            <w:r w:rsidDel="00000000" w:rsidR="00000000" w:rsidRPr="00000000">
              <w:rPr>
                <w:rFonts w:ascii="Arial Unicode" w:cs="Arial Unicode" w:eastAsia="Arial Unicode" w:hAnsi="Arial Unicode"/>
                <w:rtl w:val="0"/>
              </w:rPr>
              <w:t xml:space="preserve">MTH4211</w:t>
            </w:r>
          </w:p>
        </w:tc>
      </w:tr>
      <w:tr>
        <w:trPr>
          <w:cantSplit w:val="0"/>
          <w:tblHeader w:val="0"/>
        </w:trPr>
        <w:tc>
          <w:tcPr>
            <w:shd w:fill="auto" w:val="clear"/>
          </w:tcPr>
          <w:p w:rsidR="00000000" w:rsidDel="00000000" w:rsidP="00000000" w:rsidRDefault="00000000" w:rsidRPr="00000000" w14:paraId="00000008">
            <w:pPr>
              <w:rPr>
                <w:rFonts w:ascii="Arial Unicode" w:cs="Arial Unicode" w:eastAsia="Arial Unicode" w:hAnsi="Arial Unicode"/>
              </w:rPr>
            </w:pPr>
            <w:r w:rsidDel="00000000" w:rsidR="00000000" w:rsidRPr="00000000">
              <w:rPr>
                <w:rFonts w:ascii="Arial Unicode" w:cs="Arial Unicode" w:eastAsia="Arial Unicode" w:hAnsi="Arial Unicode"/>
                <w:b w:val="1"/>
                <w:rtl w:val="0"/>
              </w:rPr>
              <w:t xml:space="preserve">Total Number of Hours: </w:t>
            </w:r>
            <w:r w:rsidDel="00000000" w:rsidR="00000000" w:rsidRPr="00000000">
              <w:rPr>
                <w:rFonts w:ascii="Arial Unicode" w:cs="Arial Unicode" w:eastAsia="Arial Unicode" w:hAnsi="Arial Unicode"/>
                <w:rtl w:val="0"/>
              </w:rPr>
              <w:t xml:space="preserve">4</w:t>
            </w:r>
          </w:p>
        </w:tc>
        <w:tc>
          <w:tcPr>
            <w:shd w:fill="auto" w:val="clear"/>
          </w:tcPr>
          <w:p w:rsidR="00000000" w:rsidDel="00000000" w:rsidP="00000000" w:rsidRDefault="00000000" w:rsidRPr="00000000" w14:paraId="00000009">
            <w:pPr>
              <w:rPr>
                <w:rFonts w:ascii="Arial Unicode" w:cs="Arial Unicode" w:eastAsia="Arial Unicode" w:hAnsi="Arial Unicode"/>
              </w:rPr>
            </w:pPr>
            <w:r w:rsidDel="00000000" w:rsidR="00000000" w:rsidRPr="00000000">
              <w:rPr>
                <w:rFonts w:ascii="Arial Unicode" w:cs="Arial Unicode" w:eastAsia="Arial Unicode" w:hAnsi="Arial Unicode"/>
                <w:b w:val="1"/>
                <w:rtl w:val="0"/>
              </w:rPr>
              <w:t xml:space="preserve">Contact Hours Per Week: </w:t>
            </w:r>
            <w:r w:rsidDel="00000000" w:rsidR="00000000" w:rsidRPr="00000000">
              <w:rPr>
                <w:rFonts w:ascii="Arial Unicode" w:cs="Arial Unicode" w:eastAsia="Arial Unicode" w:hAnsi="Arial Unicode"/>
                <w:rtl w:val="0"/>
              </w:rPr>
              <w:t xml:space="preserve">1</w:t>
            </w:r>
          </w:p>
        </w:tc>
      </w:tr>
      <w:tr>
        <w:trPr>
          <w:cantSplit w:val="0"/>
          <w:tblHeader w:val="0"/>
        </w:trPr>
        <w:tc>
          <w:tcPr>
            <w:shd w:fill="auto" w:val="clear"/>
          </w:tcPr>
          <w:p w:rsidR="00000000" w:rsidDel="00000000" w:rsidP="00000000" w:rsidRDefault="00000000" w:rsidRPr="00000000" w14:paraId="0000000A">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Lecture: </w:t>
            </w:r>
            <w:r w:rsidDel="00000000" w:rsidR="00000000" w:rsidRPr="00000000">
              <w:rPr>
                <w:rFonts w:ascii="Arial Unicode" w:cs="Arial Unicode" w:eastAsia="Arial Unicode" w:hAnsi="Arial Unicode"/>
                <w:rtl w:val="0"/>
              </w:rPr>
              <w:t xml:space="preserve">0, 0</w:t>
            </w:r>
            <w:r w:rsidDel="00000000" w:rsidR="00000000" w:rsidRPr="00000000">
              <w:rPr>
                <w:rtl w:val="0"/>
              </w:rPr>
            </w:r>
          </w:p>
        </w:tc>
        <w:tc>
          <w:tcPr>
            <w:shd w:fill="auto" w:val="clear"/>
          </w:tcPr>
          <w:p w:rsidR="00000000" w:rsidDel="00000000" w:rsidP="00000000" w:rsidRDefault="00000000" w:rsidRPr="00000000" w14:paraId="0000000B">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Tutorial: </w:t>
            </w:r>
            <w:r w:rsidDel="00000000" w:rsidR="00000000" w:rsidRPr="00000000">
              <w:rPr>
                <w:rFonts w:ascii="Arial Unicode" w:cs="Arial Unicode" w:eastAsia="Arial Unicode" w:hAnsi="Arial Unicode"/>
                <w:rtl w:val="0"/>
              </w:rPr>
              <w:t xml:space="preserve">1, 1</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C">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Practical: </w:t>
            </w:r>
            <w:r w:rsidDel="00000000" w:rsidR="00000000" w:rsidRPr="00000000">
              <w:rPr>
                <w:rFonts w:ascii="Arial Unicode" w:cs="Arial Unicode" w:eastAsia="Arial Unicode" w:hAnsi="Arial Unicode"/>
                <w:rtl w:val="0"/>
              </w:rPr>
              <w:t xml:space="preserve">3, 6</w:t>
            </w:r>
            <w:r w:rsidDel="00000000" w:rsidR="00000000" w:rsidRPr="00000000">
              <w:rPr>
                <w:rtl w:val="0"/>
              </w:rPr>
            </w:r>
          </w:p>
        </w:tc>
        <w:tc>
          <w:tcPr>
            <w:shd w:fill="auto" w:val="clear"/>
          </w:tcPr>
          <w:p w:rsidR="00000000" w:rsidDel="00000000" w:rsidP="00000000" w:rsidRDefault="00000000" w:rsidRPr="00000000" w14:paraId="0000000D">
            <w:pPr>
              <w:rPr>
                <w:rFonts w:ascii="Arial Unicode" w:cs="Arial Unicode" w:eastAsia="Arial Unicode" w:hAnsi="Arial Unicode"/>
              </w:rPr>
            </w:pPr>
            <w:r w:rsidDel="00000000" w:rsidR="00000000" w:rsidRPr="00000000">
              <w:rPr>
                <w:rFonts w:ascii="Arial Unicode" w:cs="Arial Unicode" w:eastAsia="Arial Unicode" w:hAnsi="Arial Unicode"/>
                <w:b w:val="1"/>
                <w:rtl w:val="0"/>
              </w:rPr>
              <w:t xml:space="preserve">Medium of Instruction: </w:t>
            </w:r>
            <w:r w:rsidDel="00000000" w:rsidR="00000000" w:rsidRPr="00000000">
              <w:rPr>
                <w:rFonts w:ascii="Arial Unicode" w:cs="Arial Unicode" w:eastAsia="Arial Unicode" w:hAnsi="Arial Unicode"/>
                <w:rtl w:val="0"/>
              </w:rPr>
              <w:t xml:space="preserve">English</w:t>
            </w:r>
          </w:p>
        </w:tc>
      </w:tr>
      <w:tr>
        <w:trPr>
          <w:cantSplit w:val="0"/>
          <w:tblHeader w:val="0"/>
        </w:trPr>
        <w:tc>
          <w:tcPr>
            <w:shd w:fill="auto" w:val="clear"/>
          </w:tcPr>
          <w:p w:rsidR="00000000" w:rsidDel="00000000" w:rsidP="00000000" w:rsidRDefault="00000000" w:rsidRPr="00000000" w14:paraId="0000000E">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Date of Revision:</w:t>
            </w:r>
          </w:p>
        </w:tc>
        <w:tc>
          <w:tcPr>
            <w:shd w:fill="auto" w:val="clear"/>
          </w:tcPr>
          <w:p w:rsidR="00000000" w:rsidDel="00000000" w:rsidP="00000000" w:rsidRDefault="00000000" w:rsidRPr="00000000" w14:paraId="0000000F">
            <w:pPr>
              <w:rPr>
                <w:rFonts w:ascii="Arial Unicode" w:cs="Arial Unicode" w:eastAsia="Arial Unicode" w:hAnsi="Arial Unicode"/>
              </w:rPr>
            </w:pPr>
            <w:r w:rsidDel="00000000" w:rsidR="00000000" w:rsidRPr="00000000">
              <w:rPr>
                <w:rFonts w:ascii="Arial Unicode" w:cs="Arial Unicode" w:eastAsia="Arial Unicode" w:hAnsi="Arial Unicode"/>
                <w:b w:val="1"/>
                <w:rtl w:val="0"/>
              </w:rPr>
              <w:t xml:space="preserve">Skill Focus:</w:t>
            </w:r>
            <w:r w:rsidDel="00000000" w:rsidR="00000000" w:rsidRPr="00000000">
              <w:rPr>
                <w:rFonts w:ascii="Arial Unicode" w:cs="Arial Unicode" w:eastAsia="Arial Unicode" w:hAnsi="Arial Unicode"/>
                <w:rtl w:val="0"/>
              </w:rPr>
              <w:t xml:space="preserve"> Others</w:t>
            </w:r>
          </w:p>
        </w:tc>
      </w:tr>
      <w:tr>
        <w:trPr>
          <w:cantSplit w:val="0"/>
          <w:tblHeader w:val="0"/>
        </w:trPr>
        <w:tc>
          <w:tcPr>
            <w:shd w:fill="auto" w:val="clear"/>
          </w:tcPr>
          <w:p w:rsidR="00000000" w:rsidDel="00000000" w:rsidP="00000000" w:rsidRDefault="00000000" w:rsidRPr="00000000" w14:paraId="00000010">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Short Name of the Course: </w:t>
            </w:r>
            <w:r w:rsidDel="00000000" w:rsidR="00000000" w:rsidRPr="00000000">
              <w:rPr>
                <w:rFonts w:ascii="Arial Unicode" w:cs="Arial Unicode" w:eastAsia="Arial Unicode" w:hAnsi="Arial Unicode"/>
                <w:rtl w:val="0"/>
              </w:rPr>
              <w:t xml:space="preserve">Project in Mathematics</w:t>
            </w:r>
            <w:r w:rsidDel="00000000" w:rsidR="00000000" w:rsidRPr="00000000">
              <w:rPr>
                <w:rtl w:val="0"/>
              </w:rPr>
            </w:r>
          </w:p>
        </w:tc>
        <w:tc>
          <w:tcPr>
            <w:shd w:fill="auto" w:val="clear"/>
          </w:tcPr>
          <w:p w:rsidR="00000000" w:rsidDel="00000000" w:rsidP="00000000" w:rsidRDefault="00000000" w:rsidRPr="00000000" w14:paraId="00000011">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Course Stream </w:t>
            </w:r>
            <w:r w:rsidDel="00000000" w:rsidR="00000000" w:rsidRPr="00000000">
              <w:rPr>
                <w:rFonts w:ascii="Arial Unicode" w:cs="Arial Unicode" w:eastAsia="Arial Unicode" w:hAnsi="Arial Unicode"/>
                <w:b w:val="1"/>
                <w:i w:val="1"/>
                <w:rtl w:val="0"/>
              </w:rPr>
              <w:t xml:space="preserve">(Only for Minor Courses)</w:t>
            </w:r>
            <w:r w:rsidDel="00000000" w:rsidR="00000000" w:rsidRPr="00000000">
              <w:rPr>
                <w:rFonts w:ascii="Arial Unicode" w:cs="Arial Unicode" w:eastAsia="Arial Unicode" w:hAnsi="Arial Unicode"/>
                <w:b w:val="1"/>
                <w:rtl w:val="0"/>
              </w:rPr>
              <w:t xml:space="preserve">:</w:t>
            </w:r>
          </w:p>
        </w:tc>
      </w:tr>
      <w:tr>
        <w:trPr>
          <w:cantSplit w:val="0"/>
          <w:tblHeader w:val="0"/>
        </w:trPr>
        <w:tc>
          <w:tcPr>
            <w:shd w:fill="auto" w:val="clear"/>
          </w:tcPr>
          <w:p w:rsidR="00000000" w:rsidDel="00000000" w:rsidP="00000000" w:rsidRDefault="00000000" w:rsidRPr="00000000" w14:paraId="00000012">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Grading Method: </w:t>
            </w:r>
            <w:r w:rsidDel="00000000" w:rsidR="00000000" w:rsidRPr="00000000">
              <w:rPr>
                <w:rFonts w:ascii="Arial Unicode" w:cs="Arial Unicode" w:eastAsia="Arial Unicode" w:hAnsi="Arial Unicode"/>
                <w:rtl w:val="0"/>
              </w:rPr>
              <w:t xml:space="preserve">Regular</w:t>
            </w:r>
            <w:r w:rsidDel="00000000" w:rsidR="00000000" w:rsidRPr="00000000">
              <w:rPr>
                <w:rtl w:val="0"/>
              </w:rPr>
            </w:r>
          </w:p>
        </w:tc>
        <w:tc>
          <w:tcPr>
            <w:shd w:fill="auto" w:val="clear"/>
          </w:tcPr>
          <w:p w:rsidR="00000000" w:rsidDel="00000000" w:rsidP="00000000" w:rsidRDefault="00000000" w:rsidRPr="00000000" w14:paraId="00000013">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Repeatable: </w:t>
            </w:r>
            <w:r w:rsidDel="00000000" w:rsidR="00000000" w:rsidRPr="00000000">
              <w:rPr>
                <w:rFonts w:ascii="Arial Unicode" w:cs="Arial Unicode" w:eastAsia="Arial Unicode" w:hAnsi="Arial Unicode"/>
                <w:rtl w:val="0"/>
              </w:rPr>
              <w:t xml:space="preserve">Credit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Course Level: </w:t>
            </w:r>
            <w:r w:rsidDel="00000000" w:rsidR="00000000" w:rsidRPr="00000000">
              <w:rPr>
                <w:rFonts w:ascii="Arial Unicode" w:cs="Arial Unicode" w:eastAsia="Arial Unicode" w:hAnsi="Arial Unicode"/>
                <w:rtl w:val="0"/>
              </w:rPr>
              <w:t xml:space="preserve">Advanced</w:t>
            </w:r>
            <w:r w:rsidDel="00000000" w:rsidR="00000000" w:rsidRPr="00000000">
              <w:rPr>
                <w:rtl w:val="0"/>
              </w:rPr>
            </w:r>
          </w:p>
        </w:tc>
        <w:tc>
          <w:tcPr>
            <w:shd w:fill="auto" w:val="clear"/>
          </w:tcPr>
          <w:p w:rsidR="00000000" w:rsidDel="00000000" w:rsidP="00000000" w:rsidRDefault="00000000" w:rsidRPr="00000000" w14:paraId="00000015">
            <w:pPr>
              <w:rPr>
                <w:rFonts w:ascii="Arial Unicode" w:cs="Arial Unicode" w:eastAsia="Arial Unicode" w:hAnsi="Arial Unicode"/>
                <w:b w:val="1"/>
              </w:rPr>
            </w:pPr>
            <w:r w:rsidDel="00000000" w:rsidR="00000000" w:rsidRPr="00000000">
              <w:rPr>
                <w:rtl w:val="0"/>
              </w:rPr>
            </w:r>
          </w:p>
        </w:tc>
      </w:tr>
    </w:tbl>
    <w:p w:rsidR="00000000" w:rsidDel="00000000" w:rsidP="00000000" w:rsidRDefault="00000000" w:rsidRPr="00000000" w14:paraId="00000016">
      <w:pPr>
        <w:spacing w:line="276" w:lineRule="auto"/>
        <w:rPr>
          <w:rFonts w:ascii="Arial Unicode" w:cs="Arial Unicode" w:eastAsia="Arial Unicode" w:hAnsi="Arial Unicode"/>
          <w:b w:val="1"/>
        </w:rPr>
      </w:pPr>
      <w:r w:rsidDel="00000000" w:rsidR="00000000" w:rsidRPr="00000000">
        <w:rPr>
          <w:rtl w:val="0"/>
        </w:rPr>
      </w:r>
    </w:p>
    <w:p w:rsidR="00000000" w:rsidDel="00000000" w:rsidP="00000000" w:rsidRDefault="00000000" w:rsidRPr="00000000" w14:paraId="00000017">
      <w:pPr>
        <w:rPr>
          <w:rFonts w:ascii="Arial Unicode" w:cs="Arial Unicode" w:eastAsia="Arial Unicode" w:hAnsi="Arial Unicode"/>
        </w:rPr>
      </w:pPr>
      <w:r w:rsidDel="00000000" w:rsidR="00000000" w:rsidRPr="00000000">
        <w:rPr>
          <w:rFonts w:ascii="Arial Unicode" w:cs="Arial Unicode" w:eastAsia="Arial Unicode" w:hAnsi="Arial Unicode"/>
          <w:b w:val="1"/>
          <w:rtl w:val="0"/>
        </w:rPr>
        <w:t xml:space="preserve">Course Description</w:t>
      </w:r>
      <w:r w:rsidDel="00000000" w:rsidR="00000000" w:rsidRPr="00000000">
        <w:rPr>
          <w:rtl w:val="0"/>
        </w:rPr>
      </w:r>
    </w:p>
    <w:p w:rsidR="00000000" w:rsidDel="00000000" w:rsidP="00000000" w:rsidRDefault="00000000" w:rsidRPr="00000000" w14:paraId="00000018">
      <w:pPr>
        <w:jc w:val="both"/>
        <w:rPr>
          <w:rFonts w:ascii="Arial Unicode" w:cs="Arial Unicode" w:eastAsia="Arial Unicode" w:hAnsi="Arial Unicode"/>
          <w:color w:val="000000"/>
        </w:rPr>
      </w:pPr>
      <w:r w:rsidDel="00000000" w:rsidR="00000000" w:rsidRPr="00000000">
        <w:rPr>
          <w:rFonts w:ascii="Arial Unicode" w:cs="Arial Unicode" w:eastAsia="Arial Unicode" w:hAnsi="Arial Unicode"/>
          <w:color w:val="000000"/>
          <w:rtl w:val="0"/>
        </w:rPr>
        <w:t xml:space="preserve">This is a core course for B.Sc. B.Ed. Mathematics students. To complete the programme, the students should undertake a project, and prepare and submit a project report on a topic of their choice in the subject of mathematics.</w:t>
      </w:r>
    </w:p>
    <w:p w:rsidR="00000000" w:rsidDel="00000000" w:rsidP="00000000" w:rsidRDefault="00000000" w:rsidRPr="00000000" w14:paraId="00000019">
      <w:pPr>
        <w:rPr>
          <w:rFonts w:ascii="Arial Unicode" w:cs="Arial Unicode" w:eastAsia="Arial Unicode" w:hAnsi="Arial Unicode"/>
          <w:b w:val="1"/>
        </w:rPr>
      </w:pPr>
      <w:r w:rsidDel="00000000" w:rsidR="00000000" w:rsidRPr="00000000">
        <w:rPr>
          <w:rtl w:val="0"/>
        </w:rPr>
      </w:r>
    </w:p>
    <w:p w:rsidR="00000000" w:rsidDel="00000000" w:rsidP="00000000" w:rsidRDefault="00000000" w:rsidRPr="00000000" w14:paraId="0000001A">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Course Introduction</w:t>
      </w:r>
    </w:p>
    <w:p w:rsidR="00000000" w:rsidDel="00000000" w:rsidP="00000000" w:rsidRDefault="00000000" w:rsidRPr="00000000" w14:paraId="0000001B">
      <w:pPr>
        <w:jc w:val="both"/>
        <w:rPr>
          <w:rFonts w:ascii="Arial Unicode" w:cs="Arial Unicode" w:eastAsia="Arial Unicode" w:hAnsi="Arial Unicode"/>
          <w:color w:val="000000"/>
        </w:rPr>
      </w:pPr>
      <w:r w:rsidDel="00000000" w:rsidR="00000000" w:rsidRPr="00000000">
        <w:rPr>
          <w:rFonts w:ascii="Arial Unicode" w:cs="Arial Unicode" w:eastAsia="Arial Unicode" w:hAnsi="Arial Unicode"/>
          <w:color w:val="000000"/>
          <w:rtl w:val="0"/>
        </w:rPr>
        <w:t xml:space="preserve">This course introduces students to fundamentals of research in mathematics and provides an opportunity to do an in-depth study of topic of their choice in the subject of mathematics. This course would provide opportunity for interested students to study in detail the works of ancient Indian mathematicians, and to bring their findings to their classroom teaching when they take up the profession of teaching.</w:t>
      </w:r>
    </w:p>
    <w:p w:rsidR="00000000" w:rsidDel="00000000" w:rsidP="00000000" w:rsidRDefault="00000000" w:rsidRPr="00000000" w14:paraId="0000001C">
      <w:pPr>
        <w:rPr>
          <w:rFonts w:ascii="Arial Unicode" w:cs="Arial Unicode" w:eastAsia="Arial Unicode" w:hAnsi="Arial Unicode"/>
          <w:color w:val="000000"/>
        </w:rPr>
      </w:pPr>
      <w:r w:rsidDel="00000000" w:rsidR="00000000" w:rsidRPr="00000000">
        <w:rPr>
          <w:rtl w:val="0"/>
        </w:rPr>
      </w:r>
    </w:p>
    <w:p w:rsidR="00000000" w:rsidDel="00000000" w:rsidP="00000000" w:rsidRDefault="00000000" w:rsidRPr="00000000" w14:paraId="0000001D">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Course Objective</w:t>
      </w:r>
    </w:p>
    <w:p w:rsidR="00000000" w:rsidDel="00000000" w:rsidP="00000000" w:rsidRDefault="00000000" w:rsidRPr="00000000" w14:paraId="0000001E">
      <w:pPr>
        <w:tabs>
          <w:tab w:val="left" w:leader="none" w:pos="3060"/>
        </w:tabs>
        <w:spacing w:after="240" w:before="101" w:lineRule="auto"/>
        <w:jc w:val="both"/>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The objectives of the course are:</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060"/>
        </w:tabs>
        <w:spacing w:after="0" w:before="101" w:line="240" w:lineRule="auto"/>
        <w:ind w:left="720" w:right="0" w:hanging="360"/>
        <w:jc w:val="both"/>
        <w:rPr>
          <w:rFonts w:ascii="Arial Unicode" w:cs="Arial Unicode" w:eastAsia="Arial Unicode" w:hAnsi="Arial Unicode"/>
          <w:b w:val="0"/>
          <w:i w:val="0"/>
          <w:smallCaps w:val="0"/>
          <w:strike w:val="0"/>
          <w:color w:val="000000"/>
          <w:sz w:val="22"/>
          <w:szCs w:val="22"/>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2"/>
          <w:szCs w:val="22"/>
          <w:u w:val="none"/>
          <w:shd w:fill="auto" w:val="clear"/>
          <w:vertAlign w:val="baseline"/>
          <w:rtl w:val="0"/>
        </w:rPr>
        <w:t xml:space="preserve">To introduce the students to research in mathematics</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060"/>
        </w:tabs>
        <w:spacing w:after="0" w:before="101" w:line="240" w:lineRule="auto"/>
        <w:ind w:left="720" w:right="0" w:hanging="360"/>
        <w:jc w:val="both"/>
        <w:rPr>
          <w:rFonts w:ascii="Arial Unicode" w:cs="Arial Unicode" w:eastAsia="Arial Unicode" w:hAnsi="Arial Unicode"/>
          <w:b w:val="0"/>
          <w:i w:val="0"/>
          <w:smallCaps w:val="0"/>
          <w:strike w:val="0"/>
          <w:color w:val="000000"/>
          <w:sz w:val="22"/>
          <w:szCs w:val="22"/>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2"/>
          <w:szCs w:val="22"/>
          <w:u w:val="none"/>
          <w:shd w:fill="auto" w:val="clear"/>
          <w:vertAlign w:val="baseline"/>
          <w:rtl w:val="0"/>
        </w:rPr>
        <w:t xml:space="preserve">To expose the students to various topics from ancient Indian mathematics</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060"/>
        </w:tabs>
        <w:spacing w:after="0" w:before="101" w:line="240" w:lineRule="auto"/>
        <w:ind w:left="720" w:right="0" w:hanging="360"/>
        <w:jc w:val="both"/>
        <w:rPr>
          <w:rFonts w:ascii="Arial Unicode" w:cs="Arial Unicode" w:eastAsia="Arial Unicode" w:hAnsi="Arial Unicode"/>
          <w:b w:val="0"/>
          <w:i w:val="0"/>
          <w:smallCaps w:val="0"/>
          <w:strike w:val="0"/>
          <w:color w:val="000000"/>
          <w:sz w:val="22"/>
          <w:szCs w:val="22"/>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2"/>
          <w:szCs w:val="22"/>
          <w:u w:val="none"/>
          <w:shd w:fill="auto" w:val="clear"/>
          <w:vertAlign w:val="baseline"/>
          <w:rtl w:val="0"/>
        </w:rPr>
        <w:t xml:space="preserve">To enrich students with the skills of academic writing in mathematics</w:t>
      </w:r>
    </w:p>
    <w:p w:rsidR="00000000" w:rsidDel="00000000" w:rsidP="00000000" w:rsidRDefault="00000000" w:rsidRPr="00000000" w14:paraId="00000022">
      <w:pPr>
        <w:rPr>
          <w:rFonts w:ascii="Arial Unicode" w:cs="Arial Unicode" w:eastAsia="Arial Unicode" w:hAnsi="Arial Unicode"/>
          <w:b w:val="1"/>
        </w:rPr>
      </w:pPr>
      <w:r w:rsidDel="00000000" w:rsidR="00000000" w:rsidRPr="00000000">
        <w:rPr>
          <w:rtl w:val="0"/>
        </w:rPr>
      </w:r>
    </w:p>
    <w:p w:rsidR="00000000" w:rsidDel="00000000" w:rsidP="00000000" w:rsidRDefault="00000000" w:rsidRPr="00000000" w14:paraId="00000023">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Course Outcome</w:t>
      </w:r>
    </w:p>
    <w:p w:rsidR="00000000" w:rsidDel="00000000" w:rsidP="00000000" w:rsidRDefault="00000000" w:rsidRPr="00000000" w14:paraId="00000024">
      <w:pPr>
        <w:tabs>
          <w:tab w:val="left" w:leader="none" w:pos="3060"/>
        </w:tabs>
        <w:jc w:val="both"/>
        <w:rPr>
          <w:rFonts w:ascii="Arial Unicode" w:cs="Arial Unicode" w:eastAsia="Arial Unicode" w:hAnsi="Arial Unicode"/>
          <w:b w:val="1"/>
        </w:rPr>
      </w:pPr>
      <w:r w:rsidDel="00000000" w:rsidR="00000000" w:rsidRPr="00000000">
        <w:rPr>
          <w:rFonts w:ascii="Arial Unicode" w:cs="Arial Unicode" w:eastAsia="Arial Unicode" w:hAnsi="Arial Unicode"/>
          <w:rtl w:val="0"/>
        </w:rPr>
        <w:t xml:space="preserve">At the end of the course students will be able to</w:t>
      </w:r>
      <w:r w:rsidDel="00000000" w:rsidR="00000000" w:rsidRPr="00000000">
        <w:rPr>
          <w:rFonts w:ascii="Arial Unicode" w:cs="Arial Unicode" w:eastAsia="Arial Unicode" w:hAnsi="Arial Unicode"/>
          <w:b w:val="1"/>
          <w:rtl w:val="0"/>
        </w:rPr>
        <w:t xml:space="preserve"> </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60"/>
        </w:tabs>
        <w:spacing w:after="0" w:before="0" w:line="240" w:lineRule="auto"/>
        <w:ind w:left="720" w:right="0" w:hanging="360"/>
        <w:jc w:val="both"/>
        <w:rPr>
          <w:rFonts w:ascii="Arial Unicode" w:cs="Arial Unicode" w:eastAsia="Arial Unicode" w:hAnsi="Arial Unicode"/>
          <w:b w:val="0"/>
          <w:i w:val="0"/>
          <w:smallCaps w:val="0"/>
          <w:strike w:val="0"/>
          <w:color w:val="000000"/>
          <w:sz w:val="22"/>
          <w:szCs w:val="22"/>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2"/>
          <w:szCs w:val="22"/>
          <w:u w:val="none"/>
          <w:shd w:fill="auto" w:val="clear"/>
          <w:vertAlign w:val="baseline"/>
          <w:rtl w:val="0"/>
        </w:rPr>
        <w:t xml:space="preserve">Prepare and submit a project report on topic of their choice from mathematics or allied subjects</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60"/>
        </w:tabs>
        <w:spacing w:after="0" w:before="0" w:line="240" w:lineRule="auto"/>
        <w:ind w:left="720" w:right="0" w:hanging="360"/>
        <w:jc w:val="both"/>
        <w:rPr>
          <w:rFonts w:ascii="Arial Unicode" w:cs="Arial Unicode" w:eastAsia="Arial Unicode" w:hAnsi="Arial Unicode"/>
          <w:b w:val="0"/>
          <w:i w:val="0"/>
          <w:smallCaps w:val="0"/>
          <w:strike w:val="0"/>
          <w:color w:val="000000"/>
          <w:sz w:val="22"/>
          <w:szCs w:val="22"/>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2"/>
          <w:szCs w:val="22"/>
          <w:u w:val="none"/>
          <w:shd w:fill="auto" w:val="clear"/>
          <w:vertAlign w:val="baseline"/>
          <w:rtl w:val="0"/>
        </w:rPr>
        <w:t xml:space="preserve">Utilise the knowledge of their findings in the project in teaching or in further research/ higher studies</w:t>
      </w:r>
    </w:p>
    <w:p w:rsidR="00000000" w:rsidDel="00000000" w:rsidP="00000000" w:rsidRDefault="00000000" w:rsidRPr="00000000" w14:paraId="00000027">
      <w:pPr>
        <w:tabs>
          <w:tab w:val="left" w:leader="none" w:pos="3060"/>
        </w:tabs>
        <w:jc w:val="both"/>
        <w:rPr>
          <w:rFonts w:ascii="Arial Unicode" w:cs="Arial Unicode" w:eastAsia="Arial Unicode" w:hAnsi="Arial Unicode"/>
          <w:b w:val="1"/>
        </w:rPr>
      </w:pPr>
      <w:r w:rsidDel="00000000" w:rsidR="00000000" w:rsidRPr="00000000">
        <w:rPr>
          <w:rtl w:val="0"/>
        </w:rPr>
      </w:r>
    </w:p>
    <w:p w:rsidR="00000000" w:rsidDel="00000000" w:rsidP="00000000" w:rsidRDefault="00000000" w:rsidRPr="00000000" w14:paraId="00000028">
      <w:pPr>
        <w:tabs>
          <w:tab w:val="left" w:leader="none" w:pos="3060"/>
        </w:tabs>
        <w:jc w:val="both"/>
        <w:rPr>
          <w:rFonts w:ascii="Arial Unicode" w:cs="Arial Unicode" w:eastAsia="Arial Unicode" w:hAnsi="Arial Unicode"/>
        </w:rPr>
      </w:pPr>
      <w:r w:rsidDel="00000000" w:rsidR="00000000" w:rsidRPr="00000000">
        <w:rPr>
          <w:rFonts w:ascii="Arial Unicode" w:cs="Arial Unicode" w:eastAsia="Arial Unicode" w:hAnsi="Arial Unicode"/>
          <w:b w:val="1"/>
          <w:rtl w:val="0"/>
        </w:rPr>
        <w:t xml:space="preserve">PO-CO Mapping</w:t>
      </w:r>
      <w:r w:rsidDel="00000000" w:rsidR="00000000" w:rsidRPr="00000000">
        <w:rPr>
          <w:rtl w:val="0"/>
        </w:rPr>
      </w:r>
    </w:p>
    <w:p w:rsidR="00000000" w:rsidDel="00000000" w:rsidP="00000000" w:rsidRDefault="00000000" w:rsidRPr="00000000" w14:paraId="00000029">
      <w:pPr>
        <w:ind w:left="226" w:firstLine="0"/>
        <w:jc w:val="cente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PO-CO Mapping Matrix</w:t>
      </w:r>
    </w:p>
    <w:tbl>
      <w:tblPr>
        <w:tblStyle w:val="Table2"/>
        <w:tblW w:w="8718.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6"/>
        <w:gridCol w:w="1077"/>
        <w:gridCol w:w="1076"/>
        <w:gridCol w:w="1078"/>
        <w:gridCol w:w="1077"/>
        <w:gridCol w:w="1076"/>
        <w:gridCol w:w="1078"/>
        <w:tblGridChange w:id="0">
          <w:tblGrid>
            <w:gridCol w:w="2256"/>
            <w:gridCol w:w="1077"/>
            <w:gridCol w:w="1076"/>
            <w:gridCol w:w="1078"/>
            <w:gridCol w:w="1077"/>
            <w:gridCol w:w="1076"/>
            <w:gridCol w:w="1078"/>
          </w:tblGrid>
        </w:tblGridChange>
      </w:tblGrid>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ind w:left="53" w:firstLine="0"/>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CO/PO Mapping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PO1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PO2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PO3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PO4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PO5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PO6</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ind w:right="41"/>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CO1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ind w:right="44"/>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ind w:right="43"/>
              <w:jc w:val="center"/>
              <w:rPr>
                <w:rFonts w:ascii="Arial Unicode" w:cs="Arial Unicode" w:eastAsia="Arial Unicode" w:hAnsi="Arial Unicode"/>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ind w:left="2" w:firstLine="0"/>
              <w:jc w:val="center"/>
              <w:rPr>
                <w:rFonts w:ascii="Arial Unicode" w:cs="Arial Unicode" w:eastAsia="Arial Unicode" w:hAnsi="Arial Unicode"/>
              </w:rPr>
            </w:pP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ind w:right="41"/>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CO2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ind w:right="44"/>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ind w:right="43"/>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ind w:left="2" w:firstLine="0"/>
              <w:jc w:val="center"/>
              <w:rPr>
                <w:rFonts w:ascii="Arial Unicode" w:cs="Arial Unicode" w:eastAsia="Arial Unicode" w:hAnsi="Arial Unicode"/>
              </w:rPr>
            </w:pPr>
            <w:r w:rsidDel="00000000" w:rsidR="00000000" w:rsidRPr="00000000">
              <w:rPr>
                <w:rtl w:val="0"/>
              </w:rPr>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ind w:right="41"/>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CO3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ind w:right="44"/>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ind w:right="43"/>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ind w:left="2" w:firstLine="0"/>
              <w:jc w:val="center"/>
              <w:rPr>
                <w:rFonts w:ascii="Arial Unicode" w:cs="Arial Unicode" w:eastAsia="Arial Unicode" w:hAnsi="Arial Unicode"/>
              </w:rPr>
            </w:pP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ind w:right="41"/>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CO4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ind w:right="44"/>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ind w:right="43"/>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ind w:left="2" w:firstLine="0"/>
              <w:jc w:val="center"/>
              <w:rPr>
                <w:rFonts w:ascii="Arial Unicode" w:cs="Arial Unicode" w:eastAsia="Arial Unicode" w:hAnsi="Arial Unicode"/>
              </w:rPr>
            </w:pP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ind w:right="41"/>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CO5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ind w:right="44"/>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ind w:right="43"/>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ind w:left="2" w:firstLine="0"/>
              <w:jc w:val="center"/>
              <w:rPr>
                <w:rFonts w:ascii="Arial Unicode" w:cs="Arial Unicode" w:eastAsia="Arial Unicode" w:hAnsi="Arial Unicode"/>
              </w:rPr>
            </w:pP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both"/>
        <w:rPr>
          <w:rFonts w:ascii="Arial Unicode" w:cs="Arial Unicode" w:eastAsia="Arial Unicode" w:hAnsi="Arial Unicod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both"/>
        <w:rPr>
          <w:rFonts w:ascii="Arial Unicode" w:cs="Arial Unicode" w:eastAsia="Arial Unicode" w:hAnsi="Arial Unicode"/>
          <w:b w:val="1"/>
          <w:i w:val="0"/>
          <w:smallCaps w:val="0"/>
          <w:strike w:val="0"/>
          <w:color w:val="000000"/>
          <w:sz w:val="22"/>
          <w:szCs w:val="22"/>
          <w:u w:val="none"/>
          <w:shd w:fill="auto" w:val="clear"/>
          <w:vertAlign w:val="baseline"/>
        </w:rPr>
      </w:pPr>
      <w:r w:rsidDel="00000000" w:rsidR="00000000" w:rsidRPr="00000000">
        <w:rPr>
          <w:rFonts w:ascii="Arial Unicode" w:cs="Arial Unicode" w:eastAsia="Arial Unicode" w:hAnsi="Arial Unicode"/>
          <w:b w:val="1"/>
          <w:i w:val="0"/>
          <w:smallCaps w:val="0"/>
          <w:strike w:val="0"/>
          <w:color w:val="000000"/>
          <w:sz w:val="22"/>
          <w:szCs w:val="22"/>
          <w:u w:val="none"/>
          <w:shd w:fill="auto" w:val="clear"/>
          <w:vertAlign w:val="baseline"/>
          <w:rtl w:val="0"/>
        </w:rPr>
        <w:t xml:space="preserve">Prerequisites and other constraints</w:t>
      </w:r>
    </w:p>
    <w:p w:rsidR="00000000" w:rsidDel="00000000" w:rsidP="00000000" w:rsidRDefault="00000000" w:rsidRPr="00000000" w14:paraId="00000056">
      <w:pPr>
        <w:tabs>
          <w:tab w:val="left" w:leader="none" w:pos="3060"/>
        </w:tabs>
        <w:spacing w:before="101" w:lineRule="auto"/>
        <w:jc w:val="both"/>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All students of B.Sc.B.Ed. Mathematics </w:t>
      </w:r>
      <w:r w:rsidDel="00000000" w:rsidR="00000000" w:rsidRPr="00000000">
        <w:rPr>
          <w:rFonts w:ascii="Arial Unicode" w:cs="Arial Unicode" w:eastAsia="Arial Unicode" w:hAnsi="Arial Unicode"/>
          <w:color w:val="000000"/>
          <w:rtl w:val="0"/>
        </w:rPr>
        <w:t xml:space="preserve">should undertake a project and prepare and submit a project report</w:t>
      </w:r>
      <w:r w:rsidDel="00000000" w:rsidR="00000000" w:rsidRPr="00000000">
        <w:rPr>
          <w:rFonts w:ascii="Arial Unicode" w:cs="Arial Unicode" w:eastAsia="Arial Unicode" w:hAnsi="Arial Unicode"/>
          <w:rtl w:val="0"/>
        </w:rPr>
        <w:t xml:space="preserve">. There is no prerequisite course.</w:t>
      </w:r>
    </w:p>
    <w:p w:rsidR="00000000" w:rsidDel="00000000" w:rsidP="00000000" w:rsidRDefault="00000000" w:rsidRPr="00000000" w14:paraId="00000057">
      <w:pPr>
        <w:tabs>
          <w:tab w:val="left" w:leader="none" w:pos="3060"/>
        </w:tabs>
        <w:spacing w:before="101" w:lineRule="auto"/>
        <w:jc w:val="both"/>
        <w:rPr>
          <w:rFonts w:ascii="Arial Unicode" w:cs="Arial Unicode" w:eastAsia="Arial Unicode" w:hAnsi="Arial Unicod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both"/>
        <w:rPr>
          <w:rFonts w:ascii="Arial Unicode" w:cs="Arial Unicode" w:eastAsia="Arial Unicode" w:hAnsi="Arial Unicode"/>
          <w:b w:val="1"/>
          <w:i w:val="0"/>
          <w:smallCaps w:val="0"/>
          <w:strike w:val="0"/>
          <w:color w:val="000000"/>
          <w:sz w:val="22"/>
          <w:szCs w:val="22"/>
          <w:u w:val="none"/>
          <w:shd w:fill="auto" w:val="clear"/>
          <w:vertAlign w:val="baseline"/>
        </w:rPr>
      </w:pPr>
      <w:r w:rsidDel="00000000" w:rsidR="00000000" w:rsidRPr="00000000">
        <w:rPr>
          <w:rFonts w:ascii="Arial Unicode" w:cs="Arial Unicode" w:eastAsia="Arial Unicode" w:hAnsi="Arial Unicode"/>
          <w:b w:val="1"/>
          <w:i w:val="0"/>
          <w:smallCaps w:val="0"/>
          <w:strike w:val="0"/>
          <w:color w:val="000000"/>
          <w:sz w:val="22"/>
          <w:szCs w:val="22"/>
          <w:u w:val="none"/>
          <w:shd w:fill="auto" w:val="clear"/>
          <w:vertAlign w:val="baseline"/>
          <w:rtl w:val="0"/>
        </w:rPr>
        <w:t xml:space="preserve">Pedagogy</w:t>
      </w:r>
    </w:p>
    <w:p w:rsidR="00000000" w:rsidDel="00000000" w:rsidP="00000000" w:rsidRDefault="00000000" w:rsidRPr="00000000" w14:paraId="00000059">
      <w:pP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The students spend about 6 hours in a week to carry out their study and discuss with their project supervisor once in a week (1 hour). The supervisors track the progress of the students and suitably guide them. </w:t>
      </w:r>
    </w:p>
    <w:p w:rsidR="00000000" w:rsidDel="00000000" w:rsidP="00000000" w:rsidRDefault="00000000" w:rsidRPr="00000000" w14:paraId="0000005A">
      <w:pPr>
        <w:rPr>
          <w:rFonts w:ascii="Arial Unicode" w:cs="Arial Unicode" w:eastAsia="Arial Unicode" w:hAnsi="Arial Unicode"/>
        </w:rPr>
      </w:pPr>
      <w:r w:rsidDel="00000000" w:rsidR="00000000" w:rsidRPr="00000000">
        <w:rPr>
          <w:rtl w:val="0"/>
        </w:rPr>
      </w:r>
    </w:p>
    <w:p w:rsidR="00000000" w:rsidDel="00000000" w:rsidP="00000000" w:rsidRDefault="00000000" w:rsidRPr="00000000" w14:paraId="0000005B">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Suggested Reading: </w: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Arial Unicode" w:cs="Arial Unicode" w:eastAsia="Arial Unicode" w:hAnsi="Arial Unicode"/>
          <w:b w:val="0"/>
          <w:i w:val="0"/>
          <w:smallCaps w:val="0"/>
          <w:strike w:val="0"/>
          <w:color w:val="000000"/>
          <w:sz w:val="22"/>
          <w:szCs w:val="22"/>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2"/>
          <w:szCs w:val="22"/>
          <w:u w:val="none"/>
          <w:shd w:fill="auto" w:val="clear"/>
          <w:vertAlign w:val="baseline"/>
          <w:rtl w:val="0"/>
        </w:rPr>
        <w:t xml:space="preserve">Holtom and Fisher. Enjoy Writing Your Science Thesis or Dissertation A step by step guide to planning and writing dissertations and theses for undergraduate and graduate science students. Imperial College Press.</w:t>
      </w:r>
    </w:p>
    <w:p w:rsidR="00000000" w:rsidDel="00000000" w:rsidP="00000000" w:rsidRDefault="00000000" w:rsidRPr="00000000" w14:paraId="0000005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Arial Unicode" w:cs="Arial Unicode" w:eastAsia="Arial Unicode" w:hAnsi="Arial Unicode"/>
          <w:b w:val="0"/>
          <w:i w:val="0"/>
          <w:smallCaps w:val="0"/>
          <w:strike w:val="0"/>
          <w:color w:val="000000"/>
          <w:sz w:val="22"/>
          <w:szCs w:val="22"/>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2"/>
          <w:szCs w:val="22"/>
          <w:u w:val="none"/>
          <w:shd w:fill="auto" w:val="clear"/>
          <w:vertAlign w:val="baseline"/>
          <w:rtl w:val="0"/>
        </w:rPr>
        <w:t xml:space="preserve">McMillan and Weyers. How to write Dissertations &amp; Project Reports. Pearson Education Limited.</w:t>
      </w:r>
    </w:p>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Arial Unicode" w:cs="Arial Unicode" w:eastAsia="Arial Unicode" w:hAnsi="Arial Unicode"/>
          <w:b w:val="0"/>
          <w:i w:val="0"/>
          <w:smallCaps w:val="0"/>
          <w:strike w:val="0"/>
          <w:color w:val="000000"/>
          <w:sz w:val="22"/>
          <w:szCs w:val="22"/>
          <w:u w:val="none"/>
          <w:shd w:fill="auto" w:val="clear"/>
          <w:vertAlign w:val="baseline"/>
        </w:rPr>
      </w:pPr>
      <w:r w:rsidDel="00000000" w:rsidR="00000000" w:rsidRPr="00000000">
        <w:rPr>
          <w:rFonts w:ascii="Arial Unicode" w:cs="Arial Unicode" w:eastAsia="Arial Unicode" w:hAnsi="Arial Unicode"/>
          <w:b w:val="0"/>
          <w:i w:val="0"/>
          <w:smallCaps w:val="0"/>
          <w:strike w:val="0"/>
          <w:color w:val="000000"/>
          <w:sz w:val="22"/>
          <w:szCs w:val="22"/>
          <w:u w:val="none"/>
          <w:shd w:fill="auto" w:val="clear"/>
          <w:vertAlign w:val="baseline"/>
          <w:rtl w:val="0"/>
        </w:rPr>
        <w:t xml:space="preserve">Single. Demystifying dissertation writing: a streamlined process from choice of topic to final text. Stylus Publishing. Virginia.</w:t>
      </w:r>
    </w:p>
    <w:p w:rsidR="00000000" w:rsidDel="00000000" w:rsidP="00000000" w:rsidRDefault="00000000" w:rsidRPr="00000000" w14:paraId="0000005F">
      <w:pPr>
        <w:rPr>
          <w:rFonts w:ascii="Arial Unicode" w:cs="Arial Unicode" w:eastAsia="Arial Unicode" w:hAnsi="Arial Unicode"/>
          <w:b w:val="1"/>
        </w:rPr>
      </w:pPr>
      <w:r w:rsidDel="00000000" w:rsidR="00000000" w:rsidRPr="00000000">
        <w:rPr>
          <w:rtl w:val="0"/>
        </w:rPr>
      </w:r>
    </w:p>
    <w:p w:rsidR="00000000" w:rsidDel="00000000" w:rsidP="00000000" w:rsidRDefault="00000000" w:rsidRPr="00000000" w14:paraId="00000060">
      <w:pP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Evaluation Pattern</w:t>
      </w:r>
    </w:p>
    <w:p w:rsidR="00000000" w:rsidDel="00000000" w:rsidP="00000000" w:rsidRDefault="00000000" w:rsidRPr="00000000" w14:paraId="00000061">
      <w:pPr>
        <w:jc w:val="cente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Evaluation Matrix</w:t>
      </w:r>
    </w:p>
    <w:tbl>
      <w:tblPr>
        <w:tblStyle w:val="Table3"/>
        <w:tblW w:w="8979.0" w:type="dxa"/>
        <w:jc w:val="left"/>
        <w:tblInd w:w="221.0" w:type="dxa"/>
        <w:tblBorders>
          <w:top w:color="000000" w:space="0" w:sz="4" w:val="single"/>
          <w:left w:color="000000" w:space="0" w:sz="4" w:val="single"/>
          <w:right w:color="000000" w:space="0" w:sz="4" w:val="single"/>
          <w:insideV w:color="000000" w:space="0" w:sz="4" w:val="single"/>
        </w:tblBorders>
        <w:tblLayout w:type="fixed"/>
        <w:tblLook w:val="0400"/>
      </w:tblPr>
      <w:tblGrid>
        <w:gridCol w:w="1684"/>
        <w:gridCol w:w="1695"/>
        <w:gridCol w:w="1491"/>
        <w:gridCol w:w="1213"/>
        <w:gridCol w:w="1325"/>
        <w:gridCol w:w="1571"/>
        <w:tblGridChange w:id="0">
          <w:tblGrid>
            <w:gridCol w:w="1684"/>
            <w:gridCol w:w="1695"/>
            <w:gridCol w:w="1491"/>
            <w:gridCol w:w="1213"/>
            <w:gridCol w:w="1325"/>
            <w:gridCol w:w="1571"/>
          </w:tblGrid>
        </w:tblGridChange>
      </w:tblGrid>
      <w:tr>
        <w:trPr>
          <w:cantSplit w:val="0"/>
          <w:trHeight w:val="225"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62">
            <w:pPr>
              <w:ind w:right="41"/>
              <w:jc w:val="center"/>
              <w:rPr>
                <w:rFonts w:ascii="Arial Unicode" w:cs="Arial Unicode" w:eastAsia="Arial Unicode" w:hAnsi="Arial Unicode"/>
              </w:rPr>
            </w:pPr>
            <w:r w:rsidDel="00000000" w:rsidR="00000000" w:rsidRPr="00000000">
              <w:rPr>
                <w:rtl w:val="0"/>
              </w:rPr>
            </w:r>
          </w:p>
          <w:p w:rsidR="00000000" w:rsidDel="00000000" w:rsidP="00000000" w:rsidRDefault="00000000" w:rsidRPr="00000000" w14:paraId="00000063">
            <w:pPr>
              <w:ind w:right="41"/>
              <w:jc w:val="center"/>
              <w:rPr>
                <w:rFonts w:ascii="Arial Unicode" w:cs="Arial Unicode" w:eastAsia="Arial Unicode" w:hAnsi="Arial Unicode"/>
              </w:rPr>
            </w:pPr>
            <w:r w:rsidDel="00000000" w:rsidR="00000000" w:rsidRPr="00000000">
              <w:rPr>
                <w:rtl w:val="0"/>
              </w:rPr>
            </w:r>
          </w:p>
          <w:p w:rsidR="00000000" w:rsidDel="00000000" w:rsidP="00000000" w:rsidRDefault="00000000" w:rsidRPr="00000000" w14:paraId="00000064">
            <w:pPr>
              <w:ind w:right="41"/>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Continuous Internal</w:t>
            </w:r>
          </w:p>
          <w:p w:rsidR="00000000" w:rsidDel="00000000" w:rsidP="00000000" w:rsidRDefault="00000000" w:rsidRPr="00000000" w14:paraId="00000065">
            <w:pPr>
              <w:ind w:right="41"/>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Assessment (CIA) Components*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Component Type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Weightage Percentage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Total</w:t>
            </w:r>
          </w:p>
          <w:p w:rsidR="00000000" w:rsidDel="00000000" w:rsidP="00000000" w:rsidRDefault="00000000" w:rsidRPr="00000000" w14:paraId="00000069">
            <w:pPr>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Marks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Tentative Dates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Course Outcome Mapping</w:t>
            </w:r>
          </w:p>
        </w:tc>
      </w:tr>
      <w:tr>
        <w:trPr>
          <w:cantSplit w:val="0"/>
          <w:trHeight w:val="1672"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ind w:right="44"/>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Presentations made to the supervisor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ind w:right="43"/>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100% of CIA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ind w:left="2" w:firstLine="0"/>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ind w:left="2" w:firstLine="0"/>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Every week</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ind w:left="2" w:firstLine="0"/>
              <w:jc w:val="center"/>
              <w:rPr>
                <w:rFonts w:ascii="Arial Unicode" w:cs="Arial Unicode" w:eastAsia="Arial Unicode" w:hAnsi="Arial Unicode"/>
              </w:rPr>
            </w:pPr>
            <w:r w:rsidDel="00000000" w:rsidR="00000000" w:rsidRPr="00000000">
              <w:rPr>
                <w:rtl w:val="0"/>
              </w:rPr>
            </w:r>
          </w:p>
        </w:tc>
      </w:tr>
      <w:tr>
        <w:trPr>
          <w:cantSplit w:val="0"/>
          <w:trHeight w:val="318"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2">
            <w:pPr>
              <w:ind w:right="41"/>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ESE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ind w:right="44"/>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Project Report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ind w:right="43"/>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ind w:left="2" w:firstLine="0"/>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ind w:left="2" w:firstLine="0"/>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End of the semester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ind w:left="2" w:firstLine="0"/>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1, 2</w:t>
            </w:r>
          </w:p>
        </w:tc>
      </w:tr>
      <w:tr>
        <w:trPr>
          <w:cantSplit w:val="0"/>
          <w:trHeight w:val="307"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ind w:right="44"/>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Viva-Voce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ind w:right="43"/>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ind w:left="2" w:firstLine="0"/>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ind w:left="2" w:firstLine="0"/>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End of the semester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ind w:left="2" w:firstLine="0"/>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1, 2</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ind w:right="44"/>
              <w:jc w:val="center"/>
              <w:rPr>
                <w:rFonts w:ascii="Arial Unicode" w:cs="Arial Unicode" w:eastAsia="Arial Unicode" w:hAnsi="Arial Unicode"/>
                <w:b w:val="1"/>
              </w:rPr>
            </w:pPr>
            <w:r w:rsidDel="00000000" w:rsidR="00000000" w:rsidRPr="00000000">
              <w:rPr>
                <w:rFonts w:ascii="Arial Unicode" w:cs="Arial Unicode" w:eastAsia="Arial Unicode" w:hAnsi="Arial Unicode"/>
                <w:b w:val="1"/>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ind w:right="43"/>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ind w:left="2" w:firstLine="0"/>
              <w:jc w:val="center"/>
              <w:rPr>
                <w:rFonts w:ascii="Arial Unicode" w:cs="Arial Unicode" w:eastAsia="Arial Unicode" w:hAnsi="Arial Unicode"/>
              </w:rPr>
            </w:pPr>
            <w:r w:rsidDel="00000000" w:rsidR="00000000" w:rsidRPr="00000000">
              <w:rPr>
                <w:rFonts w:ascii="Arial Unicode" w:cs="Arial Unicode" w:eastAsia="Arial Unicode" w:hAnsi="Arial Unicode"/>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ind w:left="2" w:firstLine="0"/>
              <w:jc w:val="center"/>
              <w:rPr>
                <w:rFonts w:ascii="Arial Unicode" w:cs="Arial Unicode" w:eastAsia="Arial Unicode" w:hAnsi="Arial Unicod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ind w:left="2" w:firstLine="0"/>
              <w:jc w:val="center"/>
              <w:rPr>
                <w:rFonts w:ascii="Arial Unicode" w:cs="Arial Unicode" w:eastAsia="Arial Unicode" w:hAnsi="Arial Unicode"/>
              </w:rPr>
            </w:pPr>
            <w:r w:rsidDel="00000000" w:rsidR="00000000" w:rsidRPr="00000000">
              <w:rPr>
                <w:rtl w:val="0"/>
              </w:rPr>
            </w:r>
          </w:p>
        </w:tc>
      </w:tr>
    </w:tbl>
    <w:p w:rsidR="00000000" w:rsidDel="00000000" w:rsidP="00000000" w:rsidRDefault="00000000" w:rsidRPr="00000000" w14:paraId="00000084">
      <w:pPr>
        <w:jc w:val="both"/>
        <w:rPr>
          <w:rFonts w:ascii="Arial Unicode" w:cs="Arial Unicode" w:eastAsia="Arial Unicode" w:hAnsi="Arial Unicode"/>
          <w:color w:val="000000"/>
        </w:rPr>
      </w:pPr>
      <w:r w:rsidDel="00000000" w:rsidR="00000000" w:rsidRPr="00000000">
        <w:rPr>
          <w:rFonts w:ascii="Arial Unicode" w:cs="Arial Unicode" w:eastAsia="Arial Unicode" w:hAnsi="Arial Unicode"/>
          <w:b w:val="1"/>
          <w:rtl w:val="0"/>
        </w:rPr>
        <w:br w:type="textWrapping"/>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 w:firstLine="0"/>
        <w:jc w:val="both"/>
        <w:rPr>
          <w:rFonts w:ascii="Arial Unicode" w:cs="Arial Unicode" w:eastAsia="Arial Unicode" w:hAnsi="Arial Unicod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mbria"/>
  <w:font w:name="Georgia"/>
  <w:font w:name="Arial Unicode"/>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sz w:val="24"/>
        <w:szCs w:val="24"/>
      </w:rPr>
    </w:pPr>
    <w:r w:rsidDel="00000000" w:rsidR="00000000" w:rsidRPr="00000000">
      <w:rPr>
        <w:rFonts w:ascii="Arimo" w:cs="Arimo" w:eastAsia="Arimo" w:hAnsi="Arimo"/>
        <w:b w:val="1"/>
        <w:sz w:val="20"/>
        <w:szCs w:val="20"/>
      </w:rPr>
      <mc:AlternateContent>
        <mc:Choice Requires="wpg">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520065" cy="2192655"/>
              <wp:effectExtent b="0" l="0" r="0" t="0"/>
              <wp:wrapNone/>
              <wp:docPr id="1" name=""/>
              <a:graphic>
                <a:graphicData uri="http://schemas.microsoft.com/office/word/2010/wordprocessingShape">
                  <wps:wsp>
                    <wps:cNvSpPr/>
                    <wps:cNvPr id="2" name="Shape 2"/>
                    <wps:spPr>
                      <a:xfrm rot="-5400000">
                        <a:off x="4254435" y="3524730"/>
                        <a:ext cx="2183130" cy="510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Page</w:t>
                          </w:r>
                          <w:r w:rsidDel="00000000" w:rsidR="00000000" w:rsidRPr="00000000">
                            <w:rPr>
                              <w:rFonts w:ascii="Trebuchet MS" w:cs="Trebuchet MS" w:eastAsia="Trebuchet MS" w:hAnsi="Trebuchet MS"/>
                              <w:b w:val="0"/>
                              <w:i w:val="0"/>
                              <w:smallCaps w:val="0"/>
                              <w:strike w:val="0"/>
                              <w:color w:val="000000"/>
                              <w:sz w:val="22"/>
                              <w:vertAlign w:val="baseline"/>
                            </w:rPr>
                            <w:t xml:space="preserve"> PAGE    \* MERGEFORMAT </w:t>
                          </w:r>
                          <w:r w:rsidDel="00000000" w:rsidR="00000000" w:rsidRPr="00000000">
                            <w:rPr>
                              <w:rFonts w:ascii="Calibri" w:cs="Calibri" w:eastAsia="Calibri" w:hAnsi="Calibri"/>
                              <w:b w:val="0"/>
                              <w:i w:val="0"/>
                              <w:smallCaps w:val="0"/>
                              <w:strike w:val="0"/>
                              <w:color w:val="000000"/>
                              <w:sz w:val="44"/>
                              <w:vertAlign w:val="baseline"/>
                            </w:rPr>
                            <w:t xml:space="preserve">3</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520065" cy="219265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20065" cy="2192655"/>
                      </a:xfrm>
                      <a:prstGeom prst="rect"/>
                      <a:ln/>
                    </pic:spPr>
                  </pic:pic>
                </a:graphicData>
              </a:graphic>
            </wp:anchor>
          </w:drawing>
        </mc:Fallback>
      </mc:AlternateContent>
    </w:r>
    <w:r w:rsidDel="00000000" w:rsidR="00000000" w:rsidRPr="00000000">
      <w:rPr>
        <w:rFonts w:ascii="Arimo" w:cs="Arimo" w:eastAsia="Arimo" w:hAnsi="Arimo"/>
        <w:b w:val="1"/>
        <w:sz w:val="20"/>
        <w:szCs w:val="20"/>
        <w:rtl w:val="0"/>
      </w:rPr>
      <w:t xml:space="preserve">Version No:</w:t>
      <w:br w:type="textWrapping"/>
      <w:t xml:space="preserve">Approval Date: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4451350</wp:posOffset>
          </wp:positionH>
          <wp:positionV relativeFrom="paragraph">
            <wp:posOffset>-170179</wp:posOffset>
          </wp:positionV>
          <wp:extent cx="1569720" cy="63690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69720" cy="636905"/>
                  </a:xfrm>
                  <a:prstGeom prst="rect"/>
                  <a:ln/>
                </pic:spPr>
              </pic:pic>
            </a:graphicData>
          </a:graphic>
        </wp:anchor>
      </w:drawing>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8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pBdr>
        <w:bottom w:color="4f81bd" w:space="4" w:sz="8" w:val="single"/>
      </w:pBdr>
      <w:spacing w:after="300" w:lineRule="auto"/>
      <w:jc w:val="center"/>
    </w:pPr>
    <w:rPr>
      <w:rFonts w:ascii="Cambria" w:cs="Cambria" w:eastAsia="Cambria" w:hAnsi="Cambria"/>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3.0" w:type="dxa"/>
        <w:left w:w="110.0" w:type="dxa"/>
        <w:bottom w:w="0.0" w:type="dxa"/>
        <w:right w:w="73.0" w:type="dxa"/>
      </w:tblCellMar>
    </w:tblPr>
  </w:style>
  <w:style w:type="table" w:styleId="Table3">
    <w:basedOn w:val="TableNormal"/>
    <w:tblPr>
      <w:tblStyleRowBandSize w:val="1"/>
      <w:tblStyleColBandSize w:val="1"/>
      <w:tblCellMar>
        <w:top w:w="3.0" w:type="dxa"/>
        <w:left w:w="110.0" w:type="dxa"/>
        <w:bottom w:w="0.0" w:type="dxa"/>
        <w:right w:w="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mo7xT1+bBRAKwnKXVtJFsHj1g==">CgMxLjA4AHIhMVlUbEJIMDE2aEFvVTZUQlJnWUI2UU9JRmtlaTIzbDhU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ScaleCrop">
    <vt:lpwstr>false</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hareDoc">
    <vt:lpwstr>false</vt:lpwstr>
  </property>
</Properties>
</file>