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1D6B9" w14:textId="617E817E" w:rsidR="000C61FB" w:rsidRPr="00F37E0E" w:rsidRDefault="000C61FB" w:rsidP="00235E78">
      <w:pPr>
        <w:rPr>
          <w:rFonts w:ascii="Arial Unicode" w:eastAsia="Arial Unicode MS" w:hAnsi="Arial Unicode" w:cs="Arial" w:hint="eastAsia"/>
          <w:b/>
        </w:rPr>
      </w:pPr>
    </w:p>
    <w:p w14:paraId="12374AC1" w14:textId="6BB0875E" w:rsidR="000C61FB" w:rsidRPr="00F37E0E" w:rsidRDefault="004E76A2" w:rsidP="00235E78">
      <w:pPr>
        <w:spacing w:after="240"/>
        <w:jc w:val="center"/>
        <w:rPr>
          <w:rFonts w:ascii="Arial Unicode" w:eastAsia="Arial Unicode MS" w:hAnsi="Arial Unicode" w:cs="Arial Unicode MS" w:hint="eastAsia"/>
          <w:b/>
          <w:sz w:val="28"/>
          <w:szCs w:val="28"/>
        </w:rPr>
      </w:pPr>
      <w:r w:rsidRPr="00F37E0E">
        <w:rPr>
          <w:rFonts w:ascii="Arial Unicode" w:eastAsia="Arial Unicode MS" w:hAnsi="Arial Unicode" w:cs="Arial Unicode MS"/>
          <w:b/>
          <w:sz w:val="28"/>
          <w:szCs w:val="28"/>
        </w:rPr>
        <w:t>Differential Equations</w:t>
      </w:r>
    </w:p>
    <w:p w14:paraId="6E3B95E4" w14:textId="36073CDE" w:rsidR="000C61FB" w:rsidRPr="00F37E0E" w:rsidRDefault="00B416F7">
      <w:pPr>
        <w:jc w:val="center"/>
        <w:rPr>
          <w:rFonts w:ascii="Arial Unicode" w:eastAsia="Arial Unicode MS" w:hAnsi="Arial Unicode" w:cs="Arial Unicode MS" w:hint="eastAsia"/>
          <w:b/>
          <w:sz w:val="28"/>
          <w:szCs w:val="28"/>
        </w:rPr>
      </w:pPr>
      <w:r w:rsidRPr="00F37E0E">
        <w:rPr>
          <w:rFonts w:ascii="Arial Unicode" w:eastAsia="Arial Unicode MS" w:hAnsi="Arial Unicode" w:cs="Arial Unicode MS"/>
          <w:b/>
          <w:sz w:val="28"/>
          <w:szCs w:val="28"/>
        </w:rPr>
        <w:t>Program</w:t>
      </w:r>
      <w:r w:rsidR="009A018D" w:rsidRPr="00F37E0E">
        <w:rPr>
          <w:rFonts w:ascii="Arial Unicode" w:eastAsia="Arial Unicode MS" w:hAnsi="Arial Unicode" w:cs="Arial Unicode MS"/>
          <w:b/>
          <w:sz w:val="28"/>
          <w:szCs w:val="28"/>
        </w:rPr>
        <w:t>me</w:t>
      </w:r>
      <w:r w:rsidR="00AF4228" w:rsidRPr="00F37E0E">
        <w:rPr>
          <w:rFonts w:ascii="Arial Unicode" w:eastAsia="Arial Unicode MS" w:hAnsi="Arial Unicode" w:cs="Arial Unicode MS"/>
          <w:b/>
          <w:sz w:val="28"/>
          <w:szCs w:val="28"/>
        </w:rPr>
        <w:t>(s)</w:t>
      </w:r>
      <w:r w:rsidRPr="00F37E0E">
        <w:rPr>
          <w:rFonts w:ascii="Arial Unicode" w:eastAsia="Arial Unicode MS" w:hAnsi="Arial Unicode" w:cs="Arial Unicode MS"/>
          <w:b/>
          <w:sz w:val="28"/>
          <w:szCs w:val="28"/>
        </w:rPr>
        <w:t xml:space="preserve"> in which it is offered: </w:t>
      </w:r>
      <w:r w:rsidR="004E76A2" w:rsidRPr="00F37E0E">
        <w:rPr>
          <w:rFonts w:ascii="Arial Unicode" w:eastAsia="Arial Unicode MS" w:hAnsi="Arial Unicode" w:cs="Arial Unicode MS"/>
          <w:b/>
          <w:sz w:val="28"/>
          <w:szCs w:val="28"/>
        </w:rPr>
        <w:t>B.Sc.B.Ed Mathematics</w:t>
      </w:r>
      <w:r w:rsidR="003F40D1" w:rsidRPr="00F37E0E">
        <w:rPr>
          <w:rFonts w:ascii="Arial Unicode" w:eastAsia="Arial Unicode MS" w:hAnsi="Arial Unicode" w:cs="Arial Unicode MS"/>
          <w:b/>
          <w:sz w:val="28"/>
          <w:szCs w:val="28"/>
        </w:rPr>
        <w:br/>
      </w:r>
    </w:p>
    <w:tbl>
      <w:tblPr>
        <w:tblStyle w:val="TableGrid"/>
        <w:tblW w:w="9776" w:type="dxa"/>
        <w:tblInd w:w="-5" w:type="dxa"/>
        <w:tblLook w:val="04A0" w:firstRow="1" w:lastRow="0" w:firstColumn="1" w:lastColumn="0" w:noHBand="0" w:noVBand="1"/>
      </w:tblPr>
      <w:tblGrid>
        <w:gridCol w:w="4914"/>
        <w:gridCol w:w="4862"/>
      </w:tblGrid>
      <w:tr w:rsidR="000C61FB" w:rsidRPr="00F37E0E" w14:paraId="28FA22BC" w14:textId="77777777" w:rsidTr="004E76A2">
        <w:trPr>
          <w:trHeight w:val="377"/>
        </w:trPr>
        <w:tc>
          <w:tcPr>
            <w:tcW w:w="4914" w:type="dxa"/>
            <w:shd w:val="clear" w:color="auto" w:fill="auto"/>
          </w:tcPr>
          <w:p w14:paraId="306CDFE1" w14:textId="67584022" w:rsidR="000C61FB" w:rsidRPr="00F37E0E" w:rsidRDefault="00B416F7" w:rsidP="004E76A2">
            <w:pPr>
              <w:rPr>
                <w:rFonts w:ascii="Arial Unicode" w:eastAsia="Arial Unicode MS" w:hAnsi="Arial Unicode" w:cs="Arial Unicode MS" w:hint="eastAsia"/>
                <w:bCs/>
              </w:rPr>
            </w:pPr>
            <w:r w:rsidRPr="00F37E0E">
              <w:rPr>
                <w:rFonts w:ascii="Arial Unicode" w:eastAsia="Arial Unicode MS" w:hAnsi="Arial Unicode" w:cs="Arial Unicode MS"/>
                <w:b/>
              </w:rPr>
              <w:t>Course Category</w:t>
            </w:r>
            <w:r w:rsidRPr="00F37E0E">
              <w:rPr>
                <w:rFonts w:ascii="Arial Unicode" w:eastAsia="Arial Unicode MS" w:hAnsi="Arial Unicode" w:cs="Arial Unicode MS"/>
                <w:bCs/>
              </w:rPr>
              <w:t xml:space="preserve">: </w:t>
            </w:r>
            <w:r w:rsidR="004E76A2" w:rsidRPr="00F37E0E">
              <w:rPr>
                <w:rFonts w:ascii="Arial Unicode" w:eastAsia="Arial Unicode MS" w:hAnsi="Arial Unicode" w:cs="Arial Unicode MS"/>
                <w:bCs/>
              </w:rPr>
              <w:t>Core</w:t>
            </w:r>
            <w:r w:rsidRPr="00F37E0E">
              <w:rPr>
                <w:rFonts w:ascii="Arial Unicode" w:eastAsia="Arial Unicode MS" w:hAnsi="Arial Unicode" w:cs="Arial Unicode MS"/>
                <w:bCs/>
              </w:rPr>
              <w:t xml:space="preserve"> </w:t>
            </w:r>
          </w:p>
        </w:tc>
        <w:tc>
          <w:tcPr>
            <w:tcW w:w="4862" w:type="dxa"/>
            <w:shd w:val="clear" w:color="auto" w:fill="auto"/>
          </w:tcPr>
          <w:p w14:paraId="5BD58271" w14:textId="28FD386E" w:rsidR="000C61FB" w:rsidRPr="00F37E0E" w:rsidRDefault="00B416F7" w:rsidP="00AF4228">
            <w:pPr>
              <w:rPr>
                <w:rFonts w:ascii="Arial Unicode" w:eastAsia="Arial Unicode MS" w:hAnsi="Arial Unicode" w:cs="Arial Unicode MS" w:hint="eastAsia"/>
                <w:bCs/>
              </w:rPr>
            </w:pPr>
            <w:r w:rsidRPr="00F37E0E">
              <w:rPr>
                <w:rFonts w:ascii="Arial Unicode" w:eastAsia="Arial Unicode MS" w:hAnsi="Arial Unicode" w:cs="Arial Unicode MS"/>
                <w:b/>
              </w:rPr>
              <w:t>Schedule of Offering</w:t>
            </w:r>
            <w:r w:rsidRPr="00F37E0E">
              <w:rPr>
                <w:rFonts w:ascii="Arial Unicode" w:eastAsia="Arial Unicode MS" w:hAnsi="Arial Unicode" w:cs="Arial Unicode MS"/>
                <w:bCs/>
              </w:rPr>
              <w:t>: Even</w:t>
            </w:r>
          </w:p>
        </w:tc>
      </w:tr>
      <w:tr w:rsidR="000C61FB" w:rsidRPr="00F37E0E" w14:paraId="00EE903C" w14:textId="77777777" w:rsidTr="003F40D1">
        <w:tc>
          <w:tcPr>
            <w:tcW w:w="4914" w:type="dxa"/>
            <w:shd w:val="clear" w:color="auto" w:fill="auto"/>
          </w:tcPr>
          <w:p w14:paraId="1F135F8A" w14:textId="3E161422" w:rsidR="000C61FB" w:rsidRPr="00F37E0E" w:rsidRDefault="00B416F7" w:rsidP="00AF4228">
            <w:pPr>
              <w:rPr>
                <w:rFonts w:ascii="Arial Unicode" w:eastAsia="Arial Unicode MS" w:hAnsi="Arial Unicode" w:cs="Arial Unicode MS" w:hint="eastAsia"/>
                <w:bCs/>
              </w:rPr>
            </w:pPr>
            <w:r w:rsidRPr="00F37E0E">
              <w:rPr>
                <w:rFonts w:ascii="Arial Unicode" w:eastAsia="Arial Unicode MS" w:hAnsi="Arial Unicode" w:cs="Arial Unicode MS"/>
                <w:b/>
              </w:rPr>
              <w:t xml:space="preserve">Course Credit Structure: </w:t>
            </w:r>
            <w:r w:rsidRPr="00F37E0E">
              <w:rPr>
                <w:rFonts w:ascii="Arial Unicode" w:eastAsia="Arial Unicode MS" w:hAnsi="Arial Unicode" w:cs="Arial Unicode MS"/>
                <w:bCs/>
              </w:rPr>
              <w:t>4</w:t>
            </w:r>
          </w:p>
        </w:tc>
        <w:tc>
          <w:tcPr>
            <w:tcW w:w="4862" w:type="dxa"/>
            <w:shd w:val="clear" w:color="auto" w:fill="auto"/>
          </w:tcPr>
          <w:p w14:paraId="4544F16C" w14:textId="528D7029" w:rsidR="000C61FB" w:rsidRPr="00F37E0E" w:rsidRDefault="00B416F7" w:rsidP="00AF4228">
            <w:pPr>
              <w:rPr>
                <w:rFonts w:ascii="Arial Unicode" w:eastAsia="Arial Unicode MS" w:hAnsi="Arial Unicode" w:cs="Arial Unicode MS" w:hint="eastAsia"/>
              </w:rPr>
            </w:pPr>
            <w:r w:rsidRPr="00F37E0E">
              <w:rPr>
                <w:rFonts w:ascii="Arial Unicode" w:eastAsia="Arial Unicode MS" w:hAnsi="Arial Unicode" w:cs="Arial Unicode MS"/>
                <w:b/>
              </w:rPr>
              <w:t>Course Code:</w:t>
            </w:r>
            <w:r w:rsidR="004E76A2" w:rsidRPr="00F37E0E">
              <w:rPr>
                <w:rFonts w:ascii="Arial Unicode" w:eastAsia="Arial Unicode MS" w:hAnsi="Arial Unicode" w:cs="Arial Unicode MS"/>
                <w:b/>
              </w:rPr>
              <w:t xml:space="preserve"> </w:t>
            </w:r>
            <w:r w:rsidR="00F37E0E">
              <w:rPr>
                <w:rFonts w:ascii="Arial Unicode" w:eastAsia="Arial Unicode MS" w:hAnsi="Arial Unicode" w:cs="Arial Unicode MS"/>
              </w:rPr>
              <w:t>MTH2111</w:t>
            </w:r>
          </w:p>
        </w:tc>
      </w:tr>
      <w:tr w:rsidR="000C61FB" w:rsidRPr="00F37E0E" w14:paraId="547D9D9E" w14:textId="77777777" w:rsidTr="003F40D1">
        <w:tc>
          <w:tcPr>
            <w:tcW w:w="4914" w:type="dxa"/>
            <w:shd w:val="clear" w:color="auto" w:fill="auto"/>
          </w:tcPr>
          <w:p w14:paraId="5B1FF2A9" w14:textId="3944425C" w:rsidR="000C61FB" w:rsidRPr="00F37E0E" w:rsidRDefault="00B416F7" w:rsidP="00AF4228">
            <w:pPr>
              <w:rPr>
                <w:rFonts w:ascii="Arial Unicode" w:eastAsia="Arial Unicode MS" w:hAnsi="Arial Unicode" w:cs="Arial Unicode MS" w:hint="eastAsia"/>
                <w:bCs/>
              </w:rPr>
            </w:pPr>
            <w:r w:rsidRPr="00F37E0E">
              <w:rPr>
                <w:rFonts w:ascii="Arial Unicode" w:eastAsia="Arial Unicode MS" w:hAnsi="Arial Unicode" w:cs="Arial Unicode MS"/>
                <w:b/>
              </w:rPr>
              <w:t xml:space="preserve">Total Number of Hours: </w:t>
            </w:r>
            <w:r w:rsidR="00680407">
              <w:rPr>
                <w:rFonts w:ascii="Arial Unicode" w:eastAsia="Arial Unicode MS" w:hAnsi="Arial Unicode" w:cs="Arial Unicode MS"/>
                <w:b/>
              </w:rPr>
              <w:t>4</w:t>
            </w:r>
          </w:p>
        </w:tc>
        <w:tc>
          <w:tcPr>
            <w:tcW w:w="4862" w:type="dxa"/>
            <w:shd w:val="clear" w:color="auto" w:fill="auto"/>
          </w:tcPr>
          <w:p w14:paraId="73AD2552" w14:textId="017BA2B0" w:rsidR="000C61FB" w:rsidRPr="00F37E0E" w:rsidRDefault="00B416F7" w:rsidP="00AF4228">
            <w:pPr>
              <w:rPr>
                <w:rFonts w:ascii="Arial Unicode" w:eastAsia="Arial Unicode MS" w:hAnsi="Arial Unicode" w:cs="Arial Unicode MS" w:hint="eastAsia"/>
              </w:rPr>
            </w:pPr>
            <w:r w:rsidRPr="00F37E0E">
              <w:rPr>
                <w:rFonts w:ascii="Arial Unicode" w:eastAsia="Arial Unicode MS" w:hAnsi="Arial Unicode" w:cs="Arial Unicode MS"/>
                <w:b/>
              </w:rPr>
              <w:t xml:space="preserve">Contact </w:t>
            </w:r>
            <w:r w:rsidR="00F117B8" w:rsidRPr="00F37E0E">
              <w:rPr>
                <w:rFonts w:ascii="Arial Unicode" w:eastAsia="Arial Unicode MS" w:hAnsi="Arial Unicode" w:cs="Arial Unicode MS"/>
                <w:b/>
              </w:rPr>
              <w:t>H</w:t>
            </w:r>
            <w:r w:rsidRPr="00F37E0E">
              <w:rPr>
                <w:rFonts w:ascii="Arial Unicode" w:eastAsia="Arial Unicode MS" w:hAnsi="Arial Unicode" w:cs="Arial Unicode MS"/>
                <w:b/>
              </w:rPr>
              <w:t xml:space="preserve">ours </w:t>
            </w:r>
            <w:r w:rsidR="00F117B8" w:rsidRPr="00F37E0E">
              <w:rPr>
                <w:rFonts w:ascii="Arial Unicode" w:eastAsia="Arial Unicode MS" w:hAnsi="Arial Unicode" w:cs="Arial Unicode MS"/>
                <w:b/>
              </w:rPr>
              <w:t>P</w:t>
            </w:r>
            <w:r w:rsidRPr="00F37E0E">
              <w:rPr>
                <w:rFonts w:ascii="Arial Unicode" w:eastAsia="Arial Unicode MS" w:hAnsi="Arial Unicode" w:cs="Arial Unicode MS"/>
                <w:b/>
              </w:rPr>
              <w:t xml:space="preserve">er </w:t>
            </w:r>
            <w:r w:rsidR="00F117B8" w:rsidRPr="00F37E0E">
              <w:rPr>
                <w:rFonts w:ascii="Arial Unicode" w:eastAsia="Arial Unicode MS" w:hAnsi="Arial Unicode" w:cs="Arial Unicode MS"/>
                <w:b/>
              </w:rPr>
              <w:t>W</w:t>
            </w:r>
            <w:r w:rsidRPr="00F37E0E">
              <w:rPr>
                <w:rFonts w:ascii="Arial Unicode" w:eastAsia="Arial Unicode MS" w:hAnsi="Arial Unicode" w:cs="Arial Unicode MS"/>
                <w:b/>
              </w:rPr>
              <w:t>eek:</w:t>
            </w:r>
            <w:r w:rsidR="004E76A2" w:rsidRPr="00F37E0E">
              <w:rPr>
                <w:rFonts w:ascii="Arial Unicode" w:eastAsia="Arial Unicode MS" w:hAnsi="Arial Unicode" w:cs="Arial Unicode MS"/>
                <w:b/>
              </w:rPr>
              <w:t xml:space="preserve"> </w:t>
            </w:r>
            <w:r w:rsidR="00680407">
              <w:rPr>
                <w:rFonts w:ascii="Arial Unicode" w:eastAsia="Arial Unicode MS" w:hAnsi="Arial Unicode" w:cs="Arial Unicode MS"/>
                <w:b/>
              </w:rPr>
              <w:t>4</w:t>
            </w:r>
          </w:p>
        </w:tc>
      </w:tr>
      <w:tr w:rsidR="000C61FB" w:rsidRPr="00F37E0E" w14:paraId="1F7DED1F" w14:textId="77777777" w:rsidTr="003F40D1">
        <w:tc>
          <w:tcPr>
            <w:tcW w:w="4914" w:type="dxa"/>
            <w:shd w:val="clear" w:color="auto" w:fill="auto"/>
          </w:tcPr>
          <w:p w14:paraId="7214A6B7" w14:textId="429BD794" w:rsidR="000C61FB" w:rsidRPr="00F37E0E" w:rsidRDefault="00B416F7" w:rsidP="00AF4228">
            <w:pPr>
              <w:rPr>
                <w:rFonts w:ascii="Arial Unicode" w:eastAsia="Arial Unicode MS" w:hAnsi="Arial Unicode" w:cs="Arial Unicode MS" w:hint="eastAsia"/>
                <w:b/>
              </w:rPr>
            </w:pPr>
            <w:r w:rsidRPr="00F37E0E">
              <w:rPr>
                <w:rFonts w:ascii="Arial Unicode" w:eastAsia="Arial Unicode MS" w:hAnsi="Arial Unicode" w:cs="Arial Unicode MS"/>
                <w:b/>
              </w:rPr>
              <w:t>Lectur</w:t>
            </w:r>
            <w:r w:rsidR="00484679" w:rsidRPr="00F37E0E">
              <w:rPr>
                <w:rFonts w:ascii="Arial Unicode" w:eastAsia="Arial Unicode MS" w:hAnsi="Arial Unicode" w:cs="Arial Unicode MS"/>
                <w:b/>
              </w:rPr>
              <w:t>e</w:t>
            </w:r>
            <w:r w:rsidRPr="00F37E0E">
              <w:rPr>
                <w:rFonts w:ascii="Arial Unicode" w:eastAsia="Arial Unicode MS" w:hAnsi="Arial Unicode" w:cs="Arial Unicode MS"/>
                <w:b/>
              </w:rPr>
              <w:t>:</w:t>
            </w:r>
            <w:r w:rsidR="00484679" w:rsidRPr="00F37E0E">
              <w:rPr>
                <w:rFonts w:ascii="Arial Unicode" w:eastAsia="Arial Unicode MS" w:hAnsi="Arial Unicode" w:cs="Arial Unicode MS"/>
                <w:b/>
              </w:rPr>
              <w:t xml:space="preserve"> </w:t>
            </w:r>
            <w:r w:rsidR="004E76A2" w:rsidRPr="00F37E0E">
              <w:rPr>
                <w:rFonts w:ascii="Arial Unicode" w:eastAsia="Arial Unicode MS" w:hAnsi="Arial Unicode" w:cs="Arial Unicode MS"/>
                <w:bCs/>
              </w:rPr>
              <w:t>3</w:t>
            </w:r>
          </w:p>
        </w:tc>
        <w:tc>
          <w:tcPr>
            <w:tcW w:w="4862" w:type="dxa"/>
            <w:shd w:val="clear" w:color="auto" w:fill="auto"/>
          </w:tcPr>
          <w:p w14:paraId="1D4C9F09" w14:textId="78A128D1" w:rsidR="000C61FB" w:rsidRPr="00F37E0E" w:rsidRDefault="00B416F7" w:rsidP="00AF4228">
            <w:pPr>
              <w:rPr>
                <w:rFonts w:ascii="Arial Unicode" w:eastAsia="Arial Unicode MS" w:hAnsi="Arial Unicode" w:cs="Arial Unicode MS" w:hint="eastAsia"/>
                <w:b/>
              </w:rPr>
            </w:pPr>
            <w:r w:rsidRPr="00F37E0E">
              <w:rPr>
                <w:rFonts w:ascii="Arial Unicode" w:eastAsia="Arial Unicode MS" w:hAnsi="Arial Unicode" w:cs="Arial Unicode MS"/>
                <w:b/>
              </w:rPr>
              <w:t>Tutorial</w:t>
            </w:r>
            <w:r w:rsidR="00484679" w:rsidRPr="00F37E0E">
              <w:rPr>
                <w:rFonts w:ascii="Arial Unicode" w:eastAsia="Arial Unicode MS" w:hAnsi="Arial Unicode" w:cs="Arial Unicode MS"/>
                <w:b/>
              </w:rPr>
              <w:t xml:space="preserve">: </w:t>
            </w:r>
            <w:r w:rsidR="0002183C" w:rsidRPr="00F37E0E">
              <w:rPr>
                <w:rFonts w:ascii="Arial Unicode" w:eastAsia="Arial Unicode MS" w:hAnsi="Arial Unicode" w:cs="Arial Unicode MS"/>
                <w:bCs/>
              </w:rPr>
              <w:t>1</w:t>
            </w:r>
          </w:p>
        </w:tc>
      </w:tr>
      <w:tr w:rsidR="000C61FB" w:rsidRPr="00F37E0E" w14:paraId="793751D0" w14:textId="77777777" w:rsidTr="003F40D1">
        <w:tc>
          <w:tcPr>
            <w:tcW w:w="4914" w:type="dxa"/>
            <w:shd w:val="clear" w:color="auto" w:fill="auto"/>
          </w:tcPr>
          <w:p w14:paraId="3CFE715D" w14:textId="4DA1D82D" w:rsidR="000C61FB" w:rsidRPr="00F37E0E" w:rsidRDefault="00B416F7" w:rsidP="00AF4228">
            <w:pPr>
              <w:rPr>
                <w:rFonts w:ascii="Arial Unicode" w:eastAsia="Arial Unicode MS" w:hAnsi="Arial Unicode" w:cs="Arial Unicode MS" w:hint="eastAsia"/>
                <w:b/>
              </w:rPr>
            </w:pPr>
            <w:r w:rsidRPr="00F37E0E">
              <w:rPr>
                <w:rFonts w:ascii="Arial Unicode" w:eastAsia="Arial Unicode MS" w:hAnsi="Arial Unicode" w:cs="Arial Unicode MS"/>
                <w:b/>
              </w:rPr>
              <w:t>Practical</w:t>
            </w:r>
            <w:r w:rsidR="00484679" w:rsidRPr="00F37E0E">
              <w:rPr>
                <w:rFonts w:ascii="Arial Unicode" w:eastAsia="Arial Unicode MS" w:hAnsi="Arial Unicode" w:cs="Arial Unicode MS"/>
                <w:b/>
              </w:rPr>
              <w:t xml:space="preserve">: </w:t>
            </w:r>
            <w:r w:rsidR="0002183C" w:rsidRPr="00F37E0E">
              <w:rPr>
                <w:rFonts w:ascii="Arial Unicode" w:eastAsia="Arial Unicode MS" w:hAnsi="Arial Unicode" w:cs="Arial Unicode MS"/>
                <w:bCs/>
              </w:rPr>
              <w:t>0</w:t>
            </w:r>
          </w:p>
        </w:tc>
        <w:tc>
          <w:tcPr>
            <w:tcW w:w="4862" w:type="dxa"/>
            <w:shd w:val="clear" w:color="auto" w:fill="auto"/>
          </w:tcPr>
          <w:p w14:paraId="084FD1FB" w14:textId="78486402" w:rsidR="000C61FB" w:rsidRPr="00F37E0E" w:rsidRDefault="00B416F7" w:rsidP="00AF4228">
            <w:pPr>
              <w:rPr>
                <w:rFonts w:ascii="Arial Unicode" w:eastAsia="Arial Unicode MS" w:hAnsi="Arial Unicode" w:cs="Arial Unicode MS" w:hint="eastAsia"/>
                <w:b/>
              </w:rPr>
            </w:pPr>
            <w:r w:rsidRPr="00F37E0E">
              <w:rPr>
                <w:rFonts w:ascii="Arial Unicode" w:eastAsia="Arial Unicode MS" w:hAnsi="Arial Unicode" w:cs="Arial Unicode MS"/>
                <w:b/>
              </w:rPr>
              <w:t>Medium of Instruction:</w:t>
            </w:r>
            <w:r w:rsidR="004E76A2" w:rsidRPr="00F37E0E">
              <w:rPr>
                <w:rFonts w:ascii="Arial Unicode" w:eastAsia="Arial Unicode MS" w:hAnsi="Arial Unicode" w:cs="Arial Unicode MS"/>
                <w:b/>
              </w:rPr>
              <w:t xml:space="preserve"> </w:t>
            </w:r>
            <w:r w:rsidR="004E76A2" w:rsidRPr="00F37E0E">
              <w:rPr>
                <w:rFonts w:ascii="Arial Unicode" w:eastAsia="Arial Unicode MS" w:hAnsi="Arial Unicode" w:cs="Arial Unicode MS"/>
              </w:rPr>
              <w:t>English</w:t>
            </w:r>
          </w:p>
        </w:tc>
      </w:tr>
      <w:tr w:rsidR="000C61FB" w:rsidRPr="00F37E0E" w14:paraId="11EB9E52" w14:textId="77777777" w:rsidTr="003F40D1">
        <w:tc>
          <w:tcPr>
            <w:tcW w:w="4914" w:type="dxa"/>
            <w:shd w:val="clear" w:color="auto" w:fill="auto"/>
          </w:tcPr>
          <w:p w14:paraId="5A4A8B47" w14:textId="77777777" w:rsidR="000C61FB" w:rsidRPr="00F37E0E" w:rsidRDefault="00B416F7" w:rsidP="00AF4228">
            <w:pPr>
              <w:rPr>
                <w:rFonts w:ascii="Arial Unicode" w:eastAsia="Arial Unicode MS" w:hAnsi="Arial Unicode" w:cs="Arial Unicode MS" w:hint="eastAsia"/>
                <w:b/>
              </w:rPr>
            </w:pPr>
            <w:r w:rsidRPr="00F37E0E">
              <w:rPr>
                <w:rFonts w:ascii="Arial Unicode" w:eastAsia="Arial Unicode MS" w:hAnsi="Arial Unicode" w:cs="Arial Unicode MS"/>
                <w:b/>
              </w:rPr>
              <w:t>Date of Revision:</w:t>
            </w:r>
          </w:p>
        </w:tc>
        <w:tc>
          <w:tcPr>
            <w:tcW w:w="4862" w:type="dxa"/>
            <w:shd w:val="clear" w:color="auto" w:fill="auto"/>
          </w:tcPr>
          <w:p w14:paraId="78CE003A" w14:textId="0C87765B" w:rsidR="000C61FB" w:rsidRPr="00F37E0E" w:rsidRDefault="00A752C6" w:rsidP="004E76A2">
            <w:pPr>
              <w:rPr>
                <w:rFonts w:ascii="Arial Unicode" w:eastAsia="Arial Unicode MS" w:hAnsi="Arial Unicode" w:cs="Arial Unicode MS" w:hint="eastAsia"/>
                <w:bCs/>
              </w:rPr>
            </w:pPr>
            <w:r w:rsidRPr="00F37E0E">
              <w:rPr>
                <w:rFonts w:ascii="Arial Unicode" w:eastAsia="Arial Unicode MS" w:hAnsi="Arial Unicode" w:cs="Arial Unicode MS"/>
                <w:b/>
              </w:rPr>
              <w:t>Skill Focus:</w:t>
            </w:r>
            <w:r w:rsidR="00B416F7" w:rsidRPr="00F37E0E">
              <w:rPr>
                <w:rFonts w:ascii="Arial Unicode" w:eastAsia="Arial Unicode MS" w:hAnsi="Arial Unicode" w:cs="Arial Unicode MS"/>
                <w:bCs/>
              </w:rPr>
              <w:t xml:space="preserve"> </w:t>
            </w:r>
            <w:r w:rsidR="004E76A2" w:rsidRPr="00F37E0E">
              <w:rPr>
                <w:rFonts w:ascii="Arial Unicode" w:eastAsia="Arial Unicode MS" w:hAnsi="Arial Unicode" w:cs="Arial Unicode MS"/>
                <w:bCs/>
              </w:rPr>
              <w:t>Employability</w:t>
            </w:r>
          </w:p>
        </w:tc>
      </w:tr>
      <w:tr w:rsidR="000C61FB" w:rsidRPr="00F37E0E" w14:paraId="5119F273" w14:textId="77777777" w:rsidTr="008D23E2">
        <w:trPr>
          <w:trHeight w:val="368"/>
        </w:trPr>
        <w:tc>
          <w:tcPr>
            <w:tcW w:w="4914" w:type="dxa"/>
            <w:shd w:val="clear" w:color="auto" w:fill="auto"/>
          </w:tcPr>
          <w:p w14:paraId="17255CF9" w14:textId="0017E5D8" w:rsidR="000C61FB" w:rsidRPr="00F37E0E" w:rsidRDefault="00B416F7" w:rsidP="00AF4228">
            <w:pPr>
              <w:rPr>
                <w:rFonts w:ascii="Arial Unicode" w:eastAsia="Arial Unicode MS" w:hAnsi="Arial Unicode" w:cs="Arial Unicode MS" w:hint="eastAsia"/>
                <w:b/>
              </w:rPr>
            </w:pPr>
            <w:r w:rsidRPr="00F37E0E">
              <w:rPr>
                <w:rFonts w:ascii="Arial Unicode" w:eastAsia="Arial Unicode MS" w:hAnsi="Arial Unicode" w:cs="Arial Unicode MS"/>
                <w:b/>
              </w:rPr>
              <w:t>Short Name of the Course:</w:t>
            </w:r>
            <w:r w:rsidR="009B2F84" w:rsidRPr="00F37E0E">
              <w:rPr>
                <w:rFonts w:ascii="Arial Unicode" w:eastAsia="Arial Unicode MS" w:hAnsi="Arial Unicode" w:cs="Arial Unicode MS"/>
                <w:b/>
              </w:rPr>
              <w:t xml:space="preserve"> </w:t>
            </w:r>
            <w:r w:rsidR="004E76A2" w:rsidRPr="00F37E0E">
              <w:rPr>
                <w:rFonts w:ascii="Arial Unicode" w:eastAsia="Arial Unicode MS" w:hAnsi="Arial Unicode" w:cs="Arial Unicode MS"/>
              </w:rPr>
              <w:t>Differential Equations</w:t>
            </w:r>
          </w:p>
        </w:tc>
        <w:tc>
          <w:tcPr>
            <w:tcW w:w="4862" w:type="dxa"/>
            <w:shd w:val="clear" w:color="auto" w:fill="auto"/>
          </w:tcPr>
          <w:p w14:paraId="0F6C843E" w14:textId="048AE2F8" w:rsidR="000C61FB" w:rsidRPr="00F37E0E" w:rsidRDefault="00484679" w:rsidP="00AF4228">
            <w:pPr>
              <w:rPr>
                <w:rFonts w:ascii="Arial Unicode" w:eastAsia="Arial Unicode MS" w:hAnsi="Arial Unicode" w:cs="Arial Unicode MS" w:hint="eastAsia"/>
                <w:b/>
              </w:rPr>
            </w:pPr>
            <w:r w:rsidRPr="00F37E0E">
              <w:rPr>
                <w:rFonts w:ascii="Arial Unicode" w:eastAsia="Arial Unicode MS" w:hAnsi="Arial Unicode" w:cs="Arial Unicode MS"/>
                <w:b/>
              </w:rPr>
              <w:t xml:space="preserve">Course Stream </w:t>
            </w:r>
            <w:r w:rsidRPr="00F37E0E">
              <w:rPr>
                <w:rFonts w:ascii="Arial Unicode" w:eastAsia="Arial Unicode MS" w:hAnsi="Arial Unicode" w:cs="Arial Unicode MS"/>
                <w:b/>
                <w:i/>
                <w:iCs/>
              </w:rPr>
              <w:t>(Only for Minor Courses)</w:t>
            </w:r>
            <w:r w:rsidRPr="00F37E0E">
              <w:rPr>
                <w:rFonts w:ascii="Arial Unicode" w:eastAsia="Arial Unicode MS" w:hAnsi="Arial Unicode" w:cs="Arial Unicode MS"/>
                <w:b/>
              </w:rPr>
              <w:t>:</w:t>
            </w:r>
          </w:p>
        </w:tc>
      </w:tr>
      <w:tr w:rsidR="009B2F84" w:rsidRPr="00F37E0E" w14:paraId="4D905029" w14:textId="77777777" w:rsidTr="003F40D1">
        <w:tc>
          <w:tcPr>
            <w:tcW w:w="4914" w:type="dxa"/>
            <w:shd w:val="clear" w:color="auto" w:fill="auto"/>
          </w:tcPr>
          <w:p w14:paraId="4C3E1695" w14:textId="2FD94724" w:rsidR="009B2F84" w:rsidRPr="00F37E0E" w:rsidRDefault="009B2F84" w:rsidP="00AF4228">
            <w:pPr>
              <w:rPr>
                <w:rFonts w:ascii="Arial Unicode" w:eastAsia="Arial Unicode MS" w:hAnsi="Arial Unicode" w:cs="Arial Unicode MS" w:hint="eastAsia"/>
                <w:b/>
              </w:rPr>
            </w:pPr>
            <w:r w:rsidRPr="00F37E0E">
              <w:rPr>
                <w:rFonts w:ascii="Arial Unicode" w:eastAsia="Arial Unicode MS" w:hAnsi="Arial Unicode" w:cs="Arial Unicode MS"/>
                <w:b/>
              </w:rPr>
              <w:t xml:space="preserve">Grading Method: </w:t>
            </w:r>
            <w:r w:rsidRPr="00F37E0E">
              <w:rPr>
                <w:rFonts w:ascii="Arial Unicode" w:eastAsia="Arial Unicode MS" w:hAnsi="Arial Unicode" w:cs="Arial Unicode MS"/>
                <w:bCs/>
              </w:rPr>
              <w:t>Regular</w:t>
            </w:r>
          </w:p>
        </w:tc>
        <w:tc>
          <w:tcPr>
            <w:tcW w:w="4862" w:type="dxa"/>
            <w:shd w:val="clear" w:color="auto" w:fill="auto"/>
          </w:tcPr>
          <w:p w14:paraId="04F5321E" w14:textId="19CBFE66" w:rsidR="009B2F84" w:rsidRPr="00F37E0E" w:rsidRDefault="009B2F84" w:rsidP="00AF4228">
            <w:pPr>
              <w:rPr>
                <w:rFonts w:ascii="Arial Unicode" w:eastAsia="Arial Unicode MS" w:hAnsi="Arial Unicode" w:cs="Arial Unicode MS" w:hint="eastAsia"/>
                <w:b/>
              </w:rPr>
            </w:pPr>
            <w:r w:rsidRPr="00F37E0E">
              <w:rPr>
                <w:rFonts w:ascii="Arial Unicode" w:eastAsia="Arial Unicode MS" w:hAnsi="Arial Unicode" w:cs="Arial Unicode MS"/>
                <w:b/>
              </w:rPr>
              <w:t xml:space="preserve">Repeatable: </w:t>
            </w:r>
            <w:r w:rsidR="004E76A2" w:rsidRPr="00F37E0E">
              <w:rPr>
                <w:rFonts w:ascii="Arial Unicode" w:eastAsia="Arial Unicode MS" w:hAnsi="Arial Unicode" w:cs="Arial Unicode MS"/>
                <w:bCs/>
              </w:rPr>
              <w:t>Credit</w:t>
            </w:r>
          </w:p>
        </w:tc>
      </w:tr>
      <w:tr w:rsidR="003F40D1" w:rsidRPr="00F37E0E" w14:paraId="3FFB6021" w14:textId="77777777" w:rsidTr="003F40D1">
        <w:tc>
          <w:tcPr>
            <w:tcW w:w="4914" w:type="dxa"/>
            <w:shd w:val="clear" w:color="auto" w:fill="auto"/>
          </w:tcPr>
          <w:p w14:paraId="2BB2F86D" w14:textId="7B21B907" w:rsidR="003F40D1" w:rsidRPr="00F37E0E" w:rsidRDefault="003F40D1" w:rsidP="00AF4228">
            <w:pPr>
              <w:rPr>
                <w:rFonts w:ascii="Arial Unicode" w:eastAsia="Arial Unicode MS" w:hAnsi="Arial Unicode" w:cs="Arial Unicode MS" w:hint="eastAsia"/>
                <w:b/>
              </w:rPr>
            </w:pPr>
            <w:r w:rsidRPr="00F37E0E">
              <w:rPr>
                <w:rFonts w:ascii="Arial Unicode" w:eastAsia="Arial Unicode MS" w:hAnsi="Arial Unicode" w:cs="Arial Unicode MS"/>
                <w:b/>
              </w:rPr>
              <w:t xml:space="preserve">Course Level: </w:t>
            </w:r>
            <w:r w:rsidR="004E76A2" w:rsidRPr="00F37E0E">
              <w:rPr>
                <w:rFonts w:ascii="Arial Unicode" w:eastAsia="Arial Unicode MS" w:hAnsi="Arial Unicode" w:cs="Arial Unicode MS"/>
                <w:bCs/>
              </w:rPr>
              <w:t>Beginner</w:t>
            </w:r>
          </w:p>
        </w:tc>
        <w:tc>
          <w:tcPr>
            <w:tcW w:w="4862" w:type="dxa"/>
            <w:shd w:val="clear" w:color="auto" w:fill="auto"/>
          </w:tcPr>
          <w:p w14:paraId="0BF137EE" w14:textId="200896B8" w:rsidR="003F40D1" w:rsidRPr="00F37E0E" w:rsidRDefault="003F40D1" w:rsidP="00AF4228">
            <w:pPr>
              <w:rPr>
                <w:rFonts w:ascii="Arial Unicode" w:eastAsia="Arial Unicode MS" w:hAnsi="Arial Unicode" w:cs="Arial Unicode MS" w:hint="eastAsia"/>
                <w:b/>
              </w:rPr>
            </w:pPr>
          </w:p>
        </w:tc>
      </w:tr>
    </w:tbl>
    <w:p w14:paraId="5EAC2CB3" w14:textId="295A79D6" w:rsidR="00CC07E5" w:rsidRPr="00F37E0E" w:rsidRDefault="00CC07E5">
      <w:pPr>
        <w:spacing w:line="276" w:lineRule="auto"/>
        <w:rPr>
          <w:rFonts w:ascii="Arial Unicode" w:eastAsia="Arial Unicode MS" w:hAnsi="Arial Unicode" w:cs="Arial Unicode MS" w:hint="eastAsia"/>
          <w:b/>
        </w:rPr>
      </w:pPr>
    </w:p>
    <w:p w14:paraId="6B76FAE5" w14:textId="41A7ADC0" w:rsidR="000C61FB" w:rsidRPr="00F37E0E" w:rsidRDefault="00B416F7" w:rsidP="00AF4228">
      <w:pPr>
        <w:rPr>
          <w:rFonts w:ascii="Arial Unicode" w:hAnsi="Arial Unicode"/>
        </w:rPr>
      </w:pPr>
      <w:r w:rsidRPr="00F37E0E">
        <w:rPr>
          <w:rFonts w:ascii="Arial Unicode" w:eastAsia="Arial Unicode MS" w:hAnsi="Arial Unicode" w:cs="Arial Unicode MS"/>
          <w:b/>
        </w:rPr>
        <w:t>Course Description</w:t>
      </w:r>
    </w:p>
    <w:p w14:paraId="22CC7425" w14:textId="3929D5B3" w:rsidR="00A171F5" w:rsidRPr="00F37E0E" w:rsidRDefault="00A171F5" w:rsidP="00A171F5">
      <w:pPr>
        <w:spacing w:after="240"/>
        <w:jc w:val="both"/>
        <w:rPr>
          <w:rFonts w:ascii="Arial Unicode" w:eastAsia="Arial Unicode MS" w:hAnsi="Arial Unicode" w:cs="Arial Unicode MS" w:hint="eastAsia"/>
          <w:color w:val="000000"/>
        </w:rPr>
      </w:pPr>
      <w:r w:rsidRPr="00F37E0E">
        <w:rPr>
          <w:rFonts w:ascii="Arial Unicode" w:eastAsia="Arial Unicode MS" w:hAnsi="Arial Unicode" w:cs="Arial Unicode MS"/>
          <w:color w:val="000000"/>
        </w:rPr>
        <w:t xml:space="preserve">This course is offered as a Core Course for B.Sc. B.Ed. Mathematics students. The goal of this course is to provide the student with an understanding of the solutions and applications of ordinary differential equations. </w:t>
      </w:r>
    </w:p>
    <w:p w14:paraId="2EA8CCC9" w14:textId="77777777" w:rsidR="000C61FB" w:rsidRPr="00F37E0E" w:rsidRDefault="00B416F7" w:rsidP="00AF4228">
      <w:pPr>
        <w:rPr>
          <w:rFonts w:ascii="Arial Unicode" w:eastAsia="Arial Unicode MS" w:hAnsi="Arial Unicode" w:cs="Arial Unicode MS" w:hint="eastAsia"/>
          <w:b/>
        </w:rPr>
      </w:pPr>
      <w:r w:rsidRPr="00F37E0E">
        <w:rPr>
          <w:rFonts w:ascii="Arial Unicode" w:eastAsia="Arial Unicode MS" w:hAnsi="Arial Unicode" w:cs="Arial Unicode MS"/>
          <w:b/>
        </w:rPr>
        <w:t>Course Introduction</w:t>
      </w:r>
    </w:p>
    <w:p w14:paraId="0FECA03F" w14:textId="08A6E722" w:rsidR="004E76A2" w:rsidRPr="00F37E0E" w:rsidRDefault="004E76A2" w:rsidP="0002183C">
      <w:pPr>
        <w:jc w:val="both"/>
        <w:rPr>
          <w:rFonts w:ascii="Arial Unicode" w:eastAsia="Arial Unicode MS" w:hAnsi="Arial Unicode" w:cs="Arial Unicode MS" w:hint="eastAsia"/>
          <w:color w:val="000000"/>
        </w:rPr>
      </w:pPr>
      <w:r w:rsidRPr="00F37E0E">
        <w:rPr>
          <w:rFonts w:ascii="Arial Unicode" w:eastAsia="Arial Unicode MS" w:hAnsi="Arial Unicode" w:cs="Arial Unicode MS"/>
          <w:color w:val="000000"/>
        </w:rPr>
        <w:t>This course provides an introduction to the theory, solution</w:t>
      </w:r>
      <w:r w:rsidR="00391926" w:rsidRPr="00F37E0E">
        <w:rPr>
          <w:rFonts w:ascii="Arial Unicode" w:eastAsia="Arial Unicode MS" w:hAnsi="Arial Unicode" w:cs="Arial Unicode MS"/>
          <w:color w:val="000000"/>
        </w:rPr>
        <w:t>s</w:t>
      </w:r>
      <w:r w:rsidRPr="00F37E0E">
        <w:rPr>
          <w:rFonts w:ascii="Arial Unicode" w:eastAsia="Arial Unicode MS" w:hAnsi="Arial Unicode" w:cs="Arial Unicode MS"/>
          <w:color w:val="000000"/>
        </w:rPr>
        <w:t>, and application</w:t>
      </w:r>
      <w:r w:rsidR="00A171F5" w:rsidRPr="00F37E0E">
        <w:rPr>
          <w:rFonts w:ascii="Arial Unicode" w:eastAsia="Arial Unicode MS" w:hAnsi="Arial Unicode" w:cs="Arial Unicode MS"/>
          <w:color w:val="000000"/>
        </w:rPr>
        <w:t>s</w:t>
      </w:r>
      <w:r w:rsidRPr="00F37E0E">
        <w:rPr>
          <w:rFonts w:ascii="Arial Unicode" w:eastAsia="Arial Unicode MS" w:hAnsi="Arial Unicode" w:cs="Arial Unicode MS"/>
          <w:color w:val="000000"/>
        </w:rPr>
        <w:t xml:space="preserve"> of ordinary differential equations. Topics discussed in the course include methods of solving first-order differential equations, higher-order linear equations, Cauchy-Euler differential equation, Simultaneous equations of the form dx/P = dy / Q = dz / R. The goal of this course is to provide the student with an understanding of the solutions and applications of ordinary differential equations. </w:t>
      </w:r>
    </w:p>
    <w:p w14:paraId="4F2AECAA" w14:textId="77777777" w:rsidR="004E76A2" w:rsidRPr="00F37E0E" w:rsidRDefault="004E76A2" w:rsidP="00AF4228">
      <w:pPr>
        <w:rPr>
          <w:rFonts w:ascii="Arial Unicode" w:eastAsia="Arial Unicode MS" w:hAnsi="Arial Unicode" w:cs="Arial Unicode MS" w:hint="eastAsia"/>
          <w:color w:val="000000"/>
        </w:rPr>
      </w:pPr>
    </w:p>
    <w:p w14:paraId="4BBDEC50" w14:textId="03CC4976" w:rsidR="000C61FB" w:rsidRPr="00F37E0E" w:rsidRDefault="00B416F7" w:rsidP="00AF4228">
      <w:pPr>
        <w:rPr>
          <w:rFonts w:ascii="Arial Unicode" w:eastAsia="Arial Unicode MS" w:hAnsi="Arial Unicode" w:cs="Arial Unicode MS" w:hint="eastAsia"/>
          <w:b/>
        </w:rPr>
      </w:pPr>
      <w:r w:rsidRPr="00F37E0E">
        <w:rPr>
          <w:rFonts w:ascii="Arial Unicode" w:eastAsia="Arial Unicode MS" w:hAnsi="Arial Unicode" w:cs="Arial Unicode MS"/>
          <w:b/>
        </w:rPr>
        <w:t>Course Objective</w:t>
      </w:r>
    </w:p>
    <w:p w14:paraId="30516F62" w14:textId="32F5CD4E" w:rsidR="00A171F5" w:rsidRPr="00F37E0E" w:rsidRDefault="00A171F5" w:rsidP="00AF4228">
      <w:pPr>
        <w:rPr>
          <w:rFonts w:ascii="Arial Unicode" w:eastAsia="Arial Unicode MS" w:hAnsi="Arial Unicode" w:cs="Arial Unicode MS" w:hint="eastAsia"/>
        </w:rPr>
      </w:pPr>
      <w:r w:rsidRPr="00F37E0E">
        <w:rPr>
          <w:rFonts w:ascii="Arial Unicode" w:eastAsia="Arial Unicode MS" w:hAnsi="Arial Unicode" w:cs="Arial Unicode MS"/>
        </w:rPr>
        <w:t>The objectives of the course are</w:t>
      </w:r>
      <w:r w:rsidR="00AB02AC" w:rsidRPr="00F37E0E">
        <w:rPr>
          <w:rFonts w:ascii="Arial Unicode" w:eastAsia="Arial Unicode MS" w:hAnsi="Arial Unicode" w:cs="Arial Unicode MS"/>
        </w:rPr>
        <w:t xml:space="preserve"> to</w:t>
      </w:r>
    </w:p>
    <w:p w14:paraId="1BA56527" w14:textId="06B6B3AE" w:rsidR="00A171F5" w:rsidRPr="00F37E0E" w:rsidRDefault="00AB02AC" w:rsidP="00A171F5">
      <w:pPr>
        <w:numPr>
          <w:ilvl w:val="0"/>
          <w:numId w:val="42"/>
        </w:numPr>
        <w:rPr>
          <w:rFonts w:ascii="Arial Unicode" w:eastAsia="Arial Unicode MS" w:hAnsi="Arial Unicode" w:cs="Arial Unicode MS" w:hint="eastAsia"/>
          <w:lang w:val="en-IN"/>
        </w:rPr>
      </w:pPr>
      <w:r w:rsidRPr="00F37E0E">
        <w:rPr>
          <w:rFonts w:ascii="Arial Unicode" w:eastAsia="Arial Unicode MS" w:hAnsi="Arial Unicode" w:cs="Arial Unicode MS"/>
          <w:lang w:val="en-IN"/>
        </w:rPr>
        <w:t>I</w:t>
      </w:r>
      <w:r w:rsidR="00A171F5" w:rsidRPr="00F37E0E">
        <w:rPr>
          <w:rFonts w:ascii="Arial Unicode" w:eastAsia="Arial Unicode MS" w:hAnsi="Arial Unicode" w:cs="Arial Unicode MS"/>
          <w:lang w:val="en-IN"/>
        </w:rPr>
        <w:t xml:space="preserve">ntroduce learners to various methods of solving differential equations </w:t>
      </w:r>
    </w:p>
    <w:p w14:paraId="332641BD" w14:textId="6F238022" w:rsidR="00A171F5" w:rsidRPr="00F37E0E" w:rsidRDefault="00AB02AC" w:rsidP="00A171F5">
      <w:pPr>
        <w:numPr>
          <w:ilvl w:val="0"/>
          <w:numId w:val="42"/>
        </w:numPr>
        <w:rPr>
          <w:rFonts w:ascii="Arial Unicode" w:eastAsia="Arial Unicode MS" w:hAnsi="Arial Unicode" w:cs="Arial Unicode MS" w:hint="eastAsia"/>
          <w:lang w:val="en-IN"/>
        </w:rPr>
      </w:pPr>
      <w:r w:rsidRPr="00F37E0E">
        <w:rPr>
          <w:rFonts w:ascii="Arial Unicode" w:eastAsia="Arial Unicode MS" w:hAnsi="Arial Unicode" w:cs="Arial Unicode MS"/>
          <w:lang w:val="en-IN"/>
        </w:rPr>
        <w:t>E</w:t>
      </w:r>
      <w:r w:rsidR="00A171F5" w:rsidRPr="00F37E0E">
        <w:rPr>
          <w:rFonts w:ascii="Arial Unicode" w:eastAsia="Arial Unicode MS" w:hAnsi="Arial Unicode" w:cs="Arial Unicode MS"/>
          <w:lang w:val="en-IN"/>
        </w:rPr>
        <w:t>nable learners to model some real-world problems using differential equations.</w:t>
      </w:r>
    </w:p>
    <w:p w14:paraId="5DB4CED1" w14:textId="70A0DD17" w:rsidR="00A171F5" w:rsidRPr="00F37E0E" w:rsidRDefault="00391926" w:rsidP="00A171F5">
      <w:pPr>
        <w:numPr>
          <w:ilvl w:val="0"/>
          <w:numId w:val="42"/>
        </w:numPr>
        <w:rPr>
          <w:rFonts w:ascii="Arial Unicode" w:eastAsia="Arial Unicode MS" w:hAnsi="Arial Unicode" w:cs="Arial Unicode MS" w:hint="eastAsia"/>
          <w:lang w:val="en-IN"/>
        </w:rPr>
      </w:pPr>
      <w:r w:rsidRPr="00F37E0E">
        <w:rPr>
          <w:rFonts w:ascii="Arial Unicode" w:eastAsia="Arial Unicode MS" w:hAnsi="Arial Unicode" w:cs="Arial Unicode MS"/>
          <w:lang w:val="en-IN"/>
        </w:rPr>
        <w:t>Discuss s</w:t>
      </w:r>
      <w:r w:rsidR="00AB02AC" w:rsidRPr="00F37E0E">
        <w:rPr>
          <w:rFonts w:ascii="Arial Unicode" w:eastAsia="Arial Unicode MS" w:hAnsi="Arial Unicode" w:cs="Arial Unicode MS"/>
          <w:lang w:val="en-IN"/>
        </w:rPr>
        <w:t>olutions to</w:t>
      </w:r>
      <w:r w:rsidR="00A171F5" w:rsidRPr="00F37E0E">
        <w:rPr>
          <w:rFonts w:ascii="Arial Unicode" w:eastAsia="Arial Unicode MS" w:hAnsi="Arial Unicode" w:cs="Arial Unicode MS"/>
          <w:lang w:val="en-IN"/>
        </w:rPr>
        <w:t xml:space="preserve"> first and second order linear homogeneous and non-homogeneous differential equations.</w:t>
      </w:r>
    </w:p>
    <w:p w14:paraId="46D946A2" w14:textId="7553108F" w:rsidR="00A171F5" w:rsidRPr="00F37E0E" w:rsidRDefault="00391926" w:rsidP="00AB02AC">
      <w:pPr>
        <w:numPr>
          <w:ilvl w:val="0"/>
          <w:numId w:val="42"/>
        </w:numPr>
        <w:rPr>
          <w:rFonts w:ascii="Arial Unicode" w:eastAsia="Arial Unicode MS" w:hAnsi="Arial Unicode" w:cs="Arial Unicode MS" w:hint="eastAsia"/>
          <w:lang w:val="en-IN"/>
        </w:rPr>
      </w:pPr>
      <w:r w:rsidRPr="00F37E0E">
        <w:rPr>
          <w:rFonts w:ascii="Arial Unicode" w:eastAsia="Arial Unicode MS" w:hAnsi="Arial Unicode" w:cs="Arial Unicode MS"/>
          <w:lang w:val="en-IN"/>
        </w:rPr>
        <w:t>Discuss s</w:t>
      </w:r>
      <w:r w:rsidR="00AB02AC" w:rsidRPr="00F37E0E">
        <w:rPr>
          <w:rFonts w:ascii="Arial Unicode" w:eastAsia="Arial Unicode MS" w:hAnsi="Arial Unicode" w:cs="Arial Unicode MS"/>
          <w:lang w:val="en-IN"/>
        </w:rPr>
        <w:t>olutions to</w:t>
      </w:r>
      <w:r w:rsidR="00A171F5" w:rsidRPr="00F37E0E">
        <w:rPr>
          <w:rFonts w:ascii="Arial Unicode" w:eastAsia="Arial Unicode MS" w:hAnsi="Arial Unicode" w:cs="Arial Unicode MS"/>
          <w:lang w:val="en-IN"/>
        </w:rPr>
        <w:t xml:space="preserve"> second order equations</w:t>
      </w:r>
      <w:r w:rsidR="00AB02AC" w:rsidRPr="00F37E0E">
        <w:rPr>
          <w:rFonts w:ascii="Arial Unicode" w:eastAsia="Arial Unicode MS" w:hAnsi="Arial Unicode" w:cs="Arial Unicode MS"/>
          <w:lang w:val="en-IN"/>
        </w:rPr>
        <w:t>, especially</w:t>
      </w:r>
      <w:r w:rsidR="00A171F5" w:rsidRPr="00F37E0E">
        <w:rPr>
          <w:rFonts w:ascii="Arial Unicode" w:eastAsia="Arial Unicode MS" w:hAnsi="Arial Unicode" w:cs="Arial Unicode MS"/>
          <w:lang w:val="en-IN"/>
        </w:rPr>
        <w:t xml:space="preserve"> using power series methods.</w:t>
      </w:r>
    </w:p>
    <w:p w14:paraId="6A4C1FC5" w14:textId="120B18A7" w:rsidR="00A171F5" w:rsidRPr="00F37E0E" w:rsidRDefault="00391926" w:rsidP="00A171F5">
      <w:pPr>
        <w:numPr>
          <w:ilvl w:val="0"/>
          <w:numId w:val="42"/>
        </w:numPr>
        <w:rPr>
          <w:rFonts w:ascii="Arial Unicode" w:eastAsia="Arial Unicode MS" w:hAnsi="Arial Unicode" w:cs="Arial Unicode MS" w:hint="eastAsia"/>
          <w:lang w:val="en-IN"/>
        </w:rPr>
      </w:pPr>
      <w:r w:rsidRPr="00F37E0E">
        <w:rPr>
          <w:rFonts w:ascii="Arial Unicode" w:eastAsia="Arial Unicode MS" w:hAnsi="Arial Unicode" w:cs="Arial Unicode MS"/>
          <w:lang w:val="en-IN"/>
        </w:rPr>
        <w:t>Explore</w:t>
      </w:r>
      <w:r w:rsidR="00AB02AC" w:rsidRPr="00F37E0E">
        <w:rPr>
          <w:rFonts w:ascii="Arial Unicode" w:eastAsia="Arial Unicode MS" w:hAnsi="Arial Unicode" w:cs="Arial Unicode MS"/>
          <w:lang w:val="en-IN"/>
        </w:rPr>
        <w:t xml:space="preserve"> the applications of</w:t>
      </w:r>
      <w:r w:rsidR="00A171F5" w:rsidRPr="00F37E0E">
        <w:rPr>
          <w:rFonts w:ascii="Arial Unicode" w:eastAsia="Arial Unicode MS" w:hAnsi="Arial Unicode" w:cs="Arial Unicode MS"/>
          <w:lang w:val="en-IN"/>
        </w:rPr>
        <w:t xml:space="preserve"> differential equations to problems in engineering, physics, biology and economics.</w:t>
      </w:r>
    </w:p>
    <w:p w14:paraId="11C01931" w14:textId="77777777" w:rsidR="00A171F5" w:rsidRPr="00F37E0E" w:rsidRDefault="00A171F5" w:rsidP="00A171F5">
      <w:pPr>
        <w:rPr>
          <w:rFonts w:ascii="Arial Unicode" w:eastAsia="Arial Unicode MS" w:hAnsi="Arial Unicode" w:cs="Arial Unicode MS" w:hint="eastAsia"/>
          <w:lang w:val="en-IN"/>
        </w:rPr>
      </w:pPr>
    </w:p>
    <w:p w14:paraId="2DE498E6" w14:textId="056BC062" w:rsidR="000C61FB" w:rsidRPr="00F37E0E" w:rsidRDefault="00B416F7" w:rsidP="00A171F5">
      <w:pPr>
        <w:rPr>
          <w:rFonts w:ascii="Arial Unicode" w:eastAsia="Arial Unicode MS" w:hAnsi="Arial Unicode" w:cs="Arial Unicode MS" w:hint="eastAsia"/>
          <w:b/>
        </w:rPr>
      </w:pPr>
      <w:r w:rsidRPr="00F37E0E">
        <w:rPr>
          <w:rFonts w:ascii="Arial Unicode" w:eastAsia="Arial Unicode MS" w:hAnsi="Arial Unicode" w:cs="Arial Unicode MS"/>
          <w:b/>
        </w:rPr>
        <w:t>Course Outcome</w:t>
      </w:r>
    </w:p>
    <w:p w14:paraId="705C5AA2" w14:textId="77777777" w:rsidR="00AB02AC" w:rsidRPr="00F37E0E" w:rsidRDefault="00AB02AC" w:rsidP="00AB02AC">
      <w:pPr>
        <w:rPr>
          <w:rFonts w:ascii="Arial Unicode" w:eastAsia="Arial Unicode MS" w:hAnsi="Arial Unicode" w:cs="Arial Unicode MS" w:hint="eastAsia"/>
        </w:rPr>
      </w:pPr>
      <w:r w:rsidRPr="00F37E0E">
        <w:rPr>
          <w:rFonts w:ascii="Arial Unicode" w:eastAsia="Arial Unicode MS" w:hAnsi="Arial Unicode" w:cs="Arial Unicode MS"/>
        </w:rPr>
        <w:t>At the end of the course student will be able to</w:t>
      </w:r>
    </w:p>
    <w:p w14:paraId="6E640E7E" w14:textId="48A36DE1" w:rsidR="00AB02AC" w:rsidRPr="00F37E0E" w:rsidRDefault="00AB02AC" w:rsidP="00AB02AC">
      <w:pPr>
        <w:pStyle w:val="ListParagraph"/>
        <w:numPr>
          <w:ilvl w:val="0"/>
          <w:numId w:val="49"/>
        </w:numPr>
        <w:rPr>
          <w:rFonts w:ascii="Arial Unicode" w:eastAsia="Arial Unicode MS" w:hAnsi="Arial Unicode" w:cs="Arial Unicode MS" w:hint="eastAsia"/>
        </w:rPr>
      </w:pPr>
      <w:r w:rsidRPr="00F37E0E">
        <w:rPr>
          <w:rFonts w:ascii="Arial Unicode" w:eastAsia="Arial Unicode MS" w:hAnsi="Arial Unicode" w:cs="Arial Unicode MS"/>
        </w:rPr>
        <w:t xml:space="preserve">Solve </w:t>
      </w:r>
      <w:r w:rsidR="00056F8F" w:rsidRPr="00F37E0E">
        <w:rPr>
          <w:rFonts w:ascii="Arial Unicode" w:eastAsia="Arial Unicode MS" w:hAnsi="Arial Unicode" w:cs="Arial Unicode MS"/>
        </w:rPr>
        <w:t xml:space="preserve">first order </w:t>
      </w:r>
      <w:r w:rsidRPr="00F37E0E">
        <w:rPr>
          <w:rFonts w:ascii="Arial Unicode" w:eastAsia="Arial Unicode MS" w:hAnsi="Arial Unicode" w:cs="Arial Unicode MS"/>
        </w:rPr>
        <w:t xml:space="preserve">differential </w:t>
      </w:r>
      <w:r w:rsidR="00056F8F" w:rsidRPr="00F37E0E">
        <w:rPr>
          <w:rFonts w:ascii="Arial Unicode" w:eastAsia="Arial Unicode MS" w:hAnsi="Arial Unicode" w:cs="Arial Unicode MS"/>
        </w:rPr>
        <w:t>equations</w:t>
      </w:r>
      <w:r w:rsidRPr="00F37E0E">
        <w:rPr>
          <w:rFonts w:ascii="Arial Unicode" w:eastAsia="Arial Unicode MS" w:hAnsi="Arial Unicode" w:cs="Arial Unicode MS"/>
        </w:rPr>
        <w:t xml:space="preserve"> </w:t>
      </w:r>
      <w:r w:rsidR="00056F8F" w:rsidRPr="00F37E0E">
        <w:rPr>
          <w:rFonts w:ascii="Arial Unicode" w:eastAsia="Arial Unicode MS" w:hAnsi="Arial Unicode" w:cs="Arial Unicode MS"/>
        </w:rPr>
        <w:t>by applying</w:t>
      </w:r>
      <w:r w:rsidRPr="00F37E0E">
        <w:rPr>
          <w:rFonts w:ascii="Arial Unicode" w:eastAsia="Arial Unicode MS" w:hAnsi="Arial Unicode" w:cs="Arial Unicode MS"/>
        </w:rPr>
        <w:t xml:space="preserve"> </w:t>
      </w:r>
      <w:r w:rsidR="00056F8F" w:rsidRPr="00F37E0E">
        <w:rPr>
          <w:rFonts w:ascii="Arial Unicode" w:eastAsia="Arial Unicode MS" w:hAnsi="Arial Unicode" w:cs="Arial Unicode MS"/>
        </w:rPr>
        <w:t>appropriate</w:t>
      </w:r>
      <w:r w:rsidRPr="00F37E0E">
        <w:rPr>
          <w:rFonts w:ascii="Arial Unicode" w:eastAsia="Arial Unicode MS" w:hAnsi="Arial Unicode" w:cs="Arial Unicode MS"/>
        </w:rPr>
        <w:t xml:space="preserve"> methods.</w:t>
      </w:r>
    </w:p>
    <w:p w14:paraId="0F354360" w14:textId="1C6ABCA4" w:rsidR="00AB02AC" w:rsidRPr="00F37E0E" w:rsidRDefault="00AB02AC" w:rsidP="00AB02AC">
      <w:pPr>
        <w:pStyle w:val="ListParagraph"/>
        <w:numPr>
          <w:ilvl w:val="0"/>
          <w:numId w:val="49"/>
        </w:numPr>
        <w:rPr>
          <w:rFonts w:ascii="Arial Unicode" w:eastAsia="Arial Unicode MS" w:hAnsi="Arial Unicode" w:cs="Arial Unicode MS" w:hint="eastAsia"/>
        </w:rPr>
      </w:pPr>
      <w:r w:rsidRPr="00F37E0E">
        <w:rPr>
          <w:rFonts w:ascii="Arial Unicode" w:eastAsia="Arial Unicode MS" w:hAnsi="Arial Unicode" w:cs="Arial Unicode MS"/>
        </w:rPr>
        <w:t xml:space="preserve">Understand </w:t>
      </w:r>
      <w:r w:rsidR="00391926" w:rsidRPr="00F37E0E">
        <w:rPr>
          <w:rFonts w:ascii="Arial Unicode" w:eastAsia="Arial Unicode MS" w:hAnsi="Arial Unicode" w:cs="Arial Unicode MS"/>
        </w:rPr>
        <w:t xml:space="preserve">the </w:t>
      </w:r>
      <w:r w:rsidRPr="00F37E0E">
        <w:rPr>
          <w:rFonts w:ascii="Arial Unicode" w:eastAsia="Arial Unicode MS" w:hAnsi="Arial Unicode" w:cs="Arial Unicode MS"/>
        </w:rPr>
        <w:t xml:space="preserve">rules for </w:t>
      </w:r>
      <w:r w:rsidR="00056F8F" w:rsidRPr="00F37E0E">
        <w:rPr>
          <w:rFonts w:ascii="Arial Unicode" w:eastAsia="Arial Unicode MS" w:hAnsi="Arial Unicode" w:cs="Arial Unicode MS"/>
        </w:rPr>
        <w:t>solving</w:t>
      </w:r>
      <w:r w:rsidRPr="00F37E0E">
        <w:rPr>
          <w:rFonts w:ascii="Arial Unicode" w:eastAsia="Arial Unicode MS" w:hAnsi="Arial Unicode" w:cs="Arial Unicode MS"/>
        </w:rPr>
        <w:t xml:space="preserve"> Cauchy-Euler differential equation, Legendr</w:t>
      </w:r>
      <w:r w:rsidR="00056F8F" w:rsidRPr="00F37E0E">
        <w:rPr>
          <w:rFonts w:ascii="Arial Unicode" w:eastAsia="Arial Unicode MS" w:hAnsi="Arial Unicode" w:cs="Arial Unicode MS"/>
        </w:rPr>
        <w:t>e’s differential equations and s</w:t>
      </w:r>
      <w:r w:rsidRPr="00F37E0E">
        <w:rPr>
          <w:rFonts w:ascii="Arial Unicode" w:eastAsia="Arial Unicode MS" w:hAnsi="Arial Unicode" w:cs="Arial Unicode MS"/>
        </w:rPr>
        <w:t>imultaneous differential equations.</w:t>
      </w:r>
    </w:p>
    <w:p w14:paraId="47D9FECF" w14:textId="77777777" w:rsidR="00AB02AC" w:rsidRPr="00F37E0E" w:rsidRDefault="00AB02AC" w:rsidP="00AB02AC">
      <w:pPr>
        <w:pStyle w:val="ListParagraph"/>
        <w:numPr>
          <w:ilvl w:val="0"/>
          <w:numId w:val="49"/>
        </w:numPr>
        <w:rPr>
          <w:rFonts w:ascii="Arial Unicode" w:eastAsia="Arial Unicode MS" w:hAnsi="Arial Unicode" w:cs="Arial Unicode MS" w:hint="eastAsia"/>
        </w:rPr>
      </w:pPr>
      <w:r w:rsidRPr="00F37E0E">
        <w:rPr>
          <w:rFonts w:ascii="Arial Unicode" w:eastAsia="Arial Unicode MS" w:hAnsi="Arial Unicode" w:cs="Arial Unicode MS"/>
        </w:rPr>
        <w:t>Solve simultaneous equations of the form dx/P = dy / Q = dz / R.</w:t>
      </w:r>
    </w:p>
    <w:p w14:paraId="0624B1EE" w14:textId="13D07C7E" w:rsidR="00AB02AC" w:rsidRPr="00F37E0E" w:rsidRDefault="00AB02AC" w:rsidP="00AB02AC">
      <w:pPr>
        <w:pStyle w:val="ListParagraph"/>
        <w:numPr>
          <w:ilvl w:val="0"/>
          <w:numId w:val="49"/>
        </w:numPr>
        <w:rPr>
          <w:rFonts w:ascii="Arial Unicode" w:eastAsia="Arial Unicode MS" w:hAnsi="Arial Unicode" w:cs="Arial Unicode MS" w:hint="eastAsia"/>
        </w:rPr>
      </w:pPr>
      <w:r w:rsidRPr="00F37E0E">
        <w:rPr>
          <w:rFonts w:ascii="Arial Unicode" w:eastAsia="Arial Unicode MS" w:hAnsi="Arial Unicode" w:cs="Arial Unicode MS"/>
        </w:rPr>
        <w:t xml:space="preserve">Apply the method of separation of variables </w:t>
      </w:r>
      <w:r w:rsidR="00056F8F" w:rsidRPr="00F37E0E">
        <w:rPr>
          <w:rFonts w:ascii="Arial Unicode" w:eastAsia="Arial Unicode MS" w:hAnsi="Arial Unicode" w:cs="Arial Unicode MS"/>
        </w:rPr>
        <w:t>to solve</w:t>
      </w:r>
      <w:r w:rsidR="008556BA" w:rsidRPr="00F37E0E">
        <w:rPr>
          <w:rFonts w:ascii="Arial Unicode" w:eastAsia="Arial Unicode MS" w:hAnsi="Arial Unicode" w:cs="Arial Unicode MS"/>
        </w:rPr>
        <w:t xml:space="preserve"> </w:t>
      </w:r>
      <w:r w:rsidRPr="00F37E0E">
        <w:rPr>
          <w:rFonts w:ascii="Arial Unicode" w:eastAsia="Arial Unicode MS" w:hAnsi="Arial Unicode" w:cs="Arial Unicode MS"/>
        </w:rPr>
        <w:t>D</w:t>
      </w:r>
      <w:r w:rsidR="008556BA" w:rsidRPr="00F37E0E">
        <w:rPr>
          <w:rFonts w:ascii="Arial Unicode" w:eastAsia="Arial Unicode MS" w:hAnsi="Arial Unicode" w:cs="Arial Unicode MS"/>
        </w:rPr>
        <w:t xml:space="preserve">ifferential </w:t>
      </w:r>
      <w:r w:rsidRPr="00F37E0E">
        <w:rPr>
          <w:rFonts w:ascii="Arial Unicode" w:eastAsia="Arial Unicode MS" w:hAnsi="Arial Unicode" w:cs="Arial Unicode MS"/>
        </w:rPr>
        <w:t>E</w:t>
      </w:r>
      <w:r w:rsidR="008556BA" w:rsidRPr="00F37E0E">
        <w:rPr>
          <w:rFonts w:ascii="Arial Unicode" w:eastAsia="Arial Unicode MS" w:hAnsi="Arial Unicode" w:cs="Arial Unicode MS"/>
        </w:rPr>
        <w:t>quation</w:t>
      </w:r>
      <w:r w:rsidRPr="00F37E0E">
        <w:rPr>
          <w:rFonts w:ascii="Arial Unicode" w:eastAsia="Arial Unicode MS" w:hAnsi="Arial Unicode" w:cs="Arial Unicode MS"/>
        </w:rPr>
        <w:t>s.</w:t>
      </w:r>
    </w:p>
    <w:p w14:paraId="39E4484E" w14:textId="48CAA2FE" w:rsidR="00AB02AC" w:rsidRPr="00F37E0E" w:rsidRDefault="00AB02AC" w:rsidP="00AB02AC">
      <w:pPr>
        <w:pStyle w:val="ListParagraph"/>
        <w:numPr>
          <w:ilvl w:val="0"/>
          <w:numId w:val="49"/>
        </w:numPr>
        <w:rPr>
          <w:rFonts w:ascii="Arial Unicode" w:eastAsia="Arial Unicode MS" w:hAnsi="Arial Unicode" w:cs="Arial Unicode MS" w:hint="eastAsia"/>
        </w:rPr>
      </w:pPr>
      <w:r w:rsidRPr="00F37E0E">
        <w:rPr>
          <w:rFonts w:ascii="Arial Unicode" w:eastAsia="Arial Unicode MS" w:hAnsi="Arial Unicode" w:cs="Arial Unicode MS"/>
        </w:rPr>
        <w:t>Appreciate the applications of differential equations and their solutions to various fields like science, engineering and economics.</w:t>
      </w:r>
    </w:p>
    <w:p w14:paraId="389A754F" w14:textId="77777777" w:rsidR="00AB02AC" w:rsidRPr="00F37E0E" w:rsidRDefault="00AB02AC" w:rsidP="00A171F5">
      <w:pPr>
        <w:rPr>
          <w:rFonts w:ascii="Arial Unicode" w:eastAsia="Arial Unicode MS" w:hAnsi="Arial Unicode" w:cs="Arial Unicode MS" w:hint="eastAsia"/>
          <w:b/>
        </w:rPr>
      </w:pPr>
    </w:p>
    <w:p w14:paraId="56EB55AF" w14:textId="0FD2F9F7" w:rsidR="000C61FB" w:rsidRPr="00F37E0E" w:rsidRDefault="00B416F7" w:rsidP="003F40D1">
      <w:pPr>
        <w:tabs>
          <w:tab w:val="left" w:pos="3060"/>
        </w:tabs>
        <w:jc w:val="both"/>
        <w:rPr>
          <w:rFonts w:ascii="Arial Unicode" w:hAnsi="Arial Unicode"/>
        </w:rPr>
      </w:pPr>
      <w:r w:rsidRPr="00F37E0E">
        <w:rPr>
          <w:rFonts w:ascii="Arial Unicode" w:eastAsia="Arial Unicode MS" w:hAnsi="Arial Unicode" w:cs="Arial Unicode MS"/>
          <w:b/>
        </w:rPr>
        <w:t>PO-CO Mapping</w:t>
      </w:r>
    </w:p>
    <w:p w14:paraId="1D4303A0" w14:textId="52B78AB1" w:rsidR="000C61FB" w:rsidRDefault="000C61FB">
      <w:pPr>
        <w:pStyle w:val="BodyText"/>
        <w:ind w:right="200"/>
        <w:jc w:val="both"/>
        <w:rPr>
          <w:rFonts w:ascii="Arial Unicode" w:eastAsia="Arial Unicode MS" w:hAnsi="Arial Unicode" w:cs="Arial Unicode MS" w:hint="eastAsia"/>
          <w:sz w:val="22"/>
          <w:szCs w:val="22"/>
        </w:rPr>
      </w:pPr>
    </w:p>
    <w:p w14:paraId="11859CB1" w14:textId="77777777" w:rsidR="00F37E0E" w:rsidRPr="00F37E0E" w:rsidRDefault="00F37E0E">
      <w:pPr>
        <w:pStyle w:val="BodyText"/>
        <w:ind w:right="200"/>
        <w:jc w:val="both"/>
        <w:rPr>
          <w:rFonts w:ascii="Arial Unicode" w:hAnsi="Arial Unicode"/>
          <w:sz w:val="22"/>
          <w:szCs w:val="22"/>
        </w:rPr>
      </w:pPr>
    </w:p>
    <w:p w14:paraId="2EEEDDEE" w14:textId="77777777" w:rsidR="000C61FB" w:rsidRPr="00F37E0E" w:rsidRDefault="00B416F7">
      <w:pPr>
        <w:ind w:left="226"/>
        <w:jc w:val="center"/>
        <w:rPr>
          <w:rFonts w:ascii="Arial Unicode" w:eastAsia="Arial Unicode MS" w:hAnsi="Arial Unicode" w:cs="Arial Unicode MS" w:hint="eastAsia"/>
          <w:b/>
          <w:bCs/>
        </w:rPr>
      </w:pPr>
      <w:r w:rsidRPr="00F37E0E">
        <w:rPr>
          <w:rFonts w:ascii="Arial Unicode" w:eastAsia="Arial Unicode MS" w:hAnsi="Arial Unicode" w:cs="Arial Unicode MS"/>
          <w:b/>
          <w:bCs/>
        </w:rPr>
        <w:lastRenderedPageBreak/>
        <w:t>PO-CO Mapping Matrix</w:t>
      </w:r>
    </w:p>
    <w:tbl>
      <w:tblPr>
        <w:tblStyle w:val="TableGrid0"/>
        <w:tblW w:w="8718" w:type="dxa"/>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3" w:type="dxa"/>
          <w:left w:w="110" w:type="dxa"/>
          <w:right w:w="73" w:type="dxa"/>
        </w:tblCellMar>
        <w:tblLook w:val="04A0" w:firstRow="1" w:lastRow="0" w:firstColumn="1" w:lastColumn="0" w:noHBand="0" w:noVBand="1"/>
      </w:tblPr>
      <w:tblGrid>
        <w:gridCol w:w="2256"/>
        <w:gridCol w:w="1077"/>
        <w:gridCol w:w="1076"/>
        <w:gridCol w:w="1078"/>
        <w:gridCol w:w="1077"/>
        <w:gridCol w:w="1076"/>
        <w:gridCol w:w="1078"/>
      </w:tblGrid>
      <w:tr w:rsidR="000C61FB" w:rsidRPr="00F37E0E" w14:paraId="124AA0D1" w14:textId="77777777">
        <w:trPr>
          <w:trHeight w:val="225"/>
        </w:trPr>
        <w:tc>
          <w:tcPr>
            <w:tcW w:w="2255" w:type="dxa"/>
            <w:tcBorders>
              <w:top w:val="single" w:sz="4" w:space="0" w:color="000000"/>
              <w:left w:val="single" w:sz="4" w:space="0" w:color="000000"/>
              <w:bottom w:val="single" w:sz="4" w:space="0" w:color="000000"/>
              <w:right w:val="single" w:sz="4" w:space="0" w:color="000000"/>
            </w:tcBorders>
            <w:shd w:val="clear" w:color="auto" w:fill="auto"/>
          </w:tcPr>
          <w:p w14:paraId="1CC4ADE8" w14:textId="77777777" w:rsidR="000C61FB" w:rsidRPr="00F37E0E" w:rsidRDefault="00B416F7">
            <w:pPr>
              <w:ind w:left="53"/>
              <w:jc w:val="center"/>
              <w:rPr>
                <w:rFonts w:ascii="Arial Unicode" w:eastAsia="Arial Unicode MS" w:hAnsi="Arial Unicode" w:cs="Arial Unicode MS" w:hint="eastAsia"/>
              </w:rPr>
            </w:pPr>
            <w:r w:rsidRPr="00F37E0E">
              <w:rPr>
                <w:rFonts w:ascii="Arial Unicode" w:eastAsia="Arial Unicode MS" w:hAnsi="Arial Unicode" w:cs="Arial Unicode MS"/>
              </w:rPr>
              <w:t>CO/PO Mapping</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14:paraId="40506AD5" w14:textId="77777777" w:rsidR="000C61FB" w:rsidRPr="00F37E0E" w:rsidRDefault="00B416F7">
            <w:pPr>
              <w:jc w:val="center"/>
              <w:rPr>
                <w:rFonts w:ascii="Arial Unicode" w:eastAsia="Arial Unicode MS" w:hAnsi="Arial Unicode" w:cs="Arial Unicode MS" w:hint="eastAsia"/>
              </w:rPr>
            </w:pPr>
            <w:r w:rsidRPr="00F37E0E">
              <w:rPr>
                <w:rFonts w:ascii="Arial Unicode" w:eastAsia="Arial Unicode MS" w:hAnsi="Arial Unicode" w:cs="Arial Unicode MS"/>
              </w:rPr>
              <w:t>PO1</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681F4724" w14:textId="77777777" w:rsidR="000C61FB" w:rsidRPr="00F37E0E" w:rsidRDefault="00B416F7">
            <w:pPr>
              <w:jc w:val="center"/>
              <w:rPr>
                <w:rFonts w:ascii="Arial Unicode" w:eastAsia="Arial Unicode MS" w:hAnsi="Arial Unicode" w:cs="Arial Unicode MS" w:hint="eastAsia"/>
              </w:rPr>
            </w:pPr>
            <w:r w:rsidRPr="00F37E0E">
              <w:rPr>
                <w:rFonts w:ascii="Arial Unicode" w:eastAsia="Arial Unicode MS" w:hAnsi="Arial Unicode" w:cs="Arial Unicode MS"/>
              </w:rPr>
              <w:t>PO2</w:t>
            </w: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14:paraId="12F92126" w14:textId="77777777" w:rsidR="000C61FB" w:rsidRPr="00F37E0E" w:rsidRDefault="00B416F7">
            <w:pPr>
              <w:jc w:val="center"/>
              <w:rPr>
                <w:rFonts w:ascii="Arial Unicode" w:eastAsia="Arial Unicode MS" w:hAnsi="Arial Unicode" w:cs="Arial Unicode MS" w:hint="eastAsia"/>
              </w:rPr>
            </w:pPr>
            <w:r w:rsidRPr="00F37E0E">
              <w:rPr>
                <w:rFonts w:ascii="Arial Unicode" w:eastAsia="Arial Unicode MS" w:hAnsi="Arial Unicode" w:cs="Arial Unicode MS"/>
              </w:rPr>
              <w:t>PO3</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14:paraId="7A7965F3" w14:textId="77777777" w:rsidR="000C61FB" w:rsidRPr="00F37E0E" w:rsidRDefault="00B416F7">
            <w:pPr>
              <w:jc w:val="center"/>
              <w:rPr>
                <w:rFonts w:ascii="Arial Unicode" w:eastAsia="Arial Unicode MS" w:hAnsi="Arial Unicode" w:cs="Arial Unicode MS" w:hint="eastAsia"/>
              </w:rPr>
            </w:pPr>
            <w:r w:rsidRPr="00F37E0E">
              <w:rPr>
                <w:rFonts w:ascii="Arial Unicode" w:eastAsia="Arial Unicode MS" w:hAnsi="Arial Unicode" w:cs="Arial Unicode MS"/>
              </w:rPr>
              <w:t>PO4</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1E490F7E" w14:textId="77777777" w:rsidR="000C61FB" w:rsidRPr="00F37E0E" w:rsidRDefault="00B416F7">
            <w:pPr>
              <w:jc w:val="center"/>
              <w:rPr>
                <w:rFonts w:ascii="Arial Unicode" w:eastAsia="Arial Unicode MS" w:hAnsi="Arial Unicode" w:cs="Arial Unicode MS" w:hint="eastAsia"/>
              </w:rPr>
            </w:pPr>
            <w:r w:rsidRPr="00F37E0E">
              <w:rPr>
                <w:rFonts w:ascii="Arial Unicode" w:eastAsia="Arial Unicode MS" w:hAnsi="Arial Unicode" w:cs="Arial Unicode MS"/>
              </w:rPr>
              <w:t>PO5</w:t>
            </w: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14:paraId="73E4241F" w14:textId="77777777" w:rsidR="000C61FB" w:rsidRPr="00F37E0E" w:rsidRDefault="00B416F7">
            <w:pPr>
              <w:jc w:val="center"/>
              <w:rPr>
                <w:rFonts w:ascii="Arial Unicode" w:eastAsia="Arial Unicode MS" w:hAnsi="Arial Unicode" w:cs="Arial Unicode MS" w:hint="eastAsia"/>
              </w:rPr>
            </w:pPr>
            <w:r w:rsidRPr="00F37E0E">
              <w:rPr>
                <w:rFonts w:ascii="Arial Unicode" w:eastAsia="Arial Unicode MS" w:hAnsi="Arial Unicode" w:cs="Arial Unicode MS"/>
              </w:rPr>
              <w:t>PO6</w:t>
            </w:r>
          </w:p>
        </w:tc>
      </w:tr>
      <w:tr w:rsidR="000C61FB" w:rsidRPr="00F37E0E" w14:paraId="25A6965E" w14:textId="77777777">
        <w:trPr>
          <w:trHeight w:val="225"/>
        </w:trPr>
        <w:tc>
          <w:tcPr>
            <w:tcW w:w="2255" w:type="dxa"/>
            <w:tcBorders>
              <w:top w:val="single" w:sz="4" w:space="0" w:color="000000"/>
              <w:left w:val="single" w:sz="4" w:space="0" w:color="000000"/>
              <w:bottom w:val="single" w:sz="4" w:space="0" w:color="000000"/>
              <w:right w:val="single" w:sz="4" w:space="0" w:color="000000"/>
            </w:tcBorders>
            <w:shd w:val="clear" w:color="auto" w:fill="auto"/>
          </w:tcPr>
          <w:p w14:paraId="54082699" w14:textId="77777777" w:rsidR="000C61FB" w:rsidRPr="00F37E0E" w:rsidRDefault="00B416F7">
            <w:pPr>
              <w:ind w:right="41"/>
              <w:jc w:val="center"/>
              <w:rPr>
                <w:rFonts w:ascii="Arial Unicode" w:eastAsia="Arial Unicode MS" w:hAnsi="Arial Unicode" w:cs="Arial Unicode MS" w:hint="eastAsia"/>
              </w:rPr>
            </w:pPr>
            <w:r w:rsidRPr="00F37E0E">
              <w:rPr>
                <w:rFonts w:ascii="Arial Unicode" w:eastAsia="Arial Unicode MS" w:hAnsi="Arial Unicode" w:cs="Arial Unicode MS"/>
              </w:rPr>
              <w:t>CO1</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14:paraId="57BDB005" w14:textId="77777777" w:rsidR="000C61FB" w:rsidRPr="00F37E0E" w:rsidRDefault="000C61FB">
            <w:pPr>
              <w:ind w:right="44"/>
              <w:jc w:val="center"/>
              <w:rPr>
                <w:rFonts w:ascii="Arial Unicode" w:eastAsiaTheme="minorEastAsia" w:hAnsi="Arial Unicode" w:cs="Arial Unicode M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231693FF" w14:textId="23C82BF5" w:rsidR="000C61FB" w:rsidRPr="00F37E0E" w:rsidRDefault="000C61FB">
            <w:pPr>
              <w:ind w:right="43"/>
              <w:jc w:val="center"/>
              <w:rPr>
                <w:rFonts w:ascii="Arial Unicode" w:eastAsiaTheme="minorEastAsia" w:hAnsi="Arial Unicode" w:cs="Arial Unicode MS"/>
                <w:b/>
                <w:bCs/>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14:paraId="343871DB" w14:textId="77777777" w:rsidR="000C61FB" w:rsidRPr="00F37E0E" w:rsidRDefault="000C61FB">
            <w:pPr>
              <w:ind w:left="2"/>
              <w:jc w:val="center"/>
              <w:rPr>
                <w:rFonts w:ascii="Arial Unicode" w:eastAsiaTheme="minorEastAsia" w:hAnsi="Arial Unicode" w:cs="Arial Unicode MS"/>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14:paraId="7474BEB0" w14:textId="77777777" w:rsidR="000C61FB" w:rsidRPr="00F37E0E" w:rsidRDefault="000C61FB">
            <w:pPr>
              <w:ind w:left="2"/>
              <w:jc w:val="center"/>
              <w:rPr>
                <w:rFonts w:ascii="Arial Unicode" w:eastAsiaTheme="minorEastAsia" w:hAnsi="Arial Unicode" w:cs="Arial Unicode M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3DC467DD" w14:textId="77777777" w:rsidR="000C61FB" w:rsidRPr="00F37E0E" w:rsidRDefault="000C61FB">
            <w:pPr>
              <w:ind w:left="2"/>
              <w:jc w:val="center"/>
              <w:rPr>
                <w:rFonts w:ascii="Arial Unicode" w:eastAsiaTheme="minorEastAsia" w:hAnsi="Arial Unicode" w:cs="Arial Unicode MS"/>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14:paraId="32D161ED" w14:textId="77777777" w:rsidR="000C61FB" w:rsidRPr="00F37E0E" w:rsidRDefault="000C61FB">
            <w:pPr>
              <w:ind w:left="2"/>
              <w:jc w:val="center"/>
              <w:rPr>
                <w:rFonts w:ascii="Arial Unicode" w:eastAsiaTheme="minorEastAsia" w:hAnsi="Arial Unicode" w:cs="Arial Unicode MS"/>
              </w:rPr>
            </w:pPr>
          </w:p>
        </w:tc>
      </w:tr>
      <w:tr w:rsidR="000C61FB" w:rsidRPr="00F37E0E" w14:paraId="40BC39FA" w14:textId="77777777">
        <w:trPr>
          <w:trHeight w:val="318"/>
        </w:trPr>
        <w:tc>
          <w:tcPr>
            <w:tcW w:w="2255" w:type="dxa"/>
            <w:tcBorders>
              <w:top w:val="single" w:sz="4" w:space="0" w:color="000000"/>
              <w:left w:val="single" w:sz="4" w:space="0" w:color="000000"/>
              <w:bottom w:val="single" w:sz="4" w:space="0" w:color="000000"/>
              <w:right w:val="single" w:sz="4" w:space="0" w:color="000000"/>
            </w:tcBorders>
            <w:shd w:val="clear" w:color="auto" w:fill="auto"/>
          </w:tcPr>
          <w:p w14:paraId="02E362C1" w14:textId="77777777" w:rsidR="000C61FB" w:rsidRPr="00F37E0E" w:rsidRDefault="00B416F7">
            <w:pPr>
              <w:ind w:right="41"/>
              <w:jc w:val="center"/>
              <w:rPr>
                <w:rFonts w:ascii="Arial Unicode" w:eastAsia="Arial Unicode MS" w:hAnsi="Arial Unicode" w:cs="Arial Unicode MS" w:hint="eastAsia"/>
              </w:rPr>
            </w:pPr>
            <w:r w:rsidRPr="00F37E0E">
              <w:rPr>
                <w:rFonts w:ascii="Arial Unicode" w:eastAsia="Arial Unicode MS" w:hAnsi="Arial Unicode" w:cs="Arial Unicode MS"/>
              </w:rPr>
              <w:t>CO2</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14:paraId="685027FB" w14:textId="514B12D8" w:rsidR="000C61FB" w:rsidRPr="00F37E0E" w:rsidRDefault="000C61FB">
            <w:pPr>
              <w:ind w:right="44"/>
              <w:jc w:val="center"/>
              <w:rPr>
                <w:rFonts w:ascii="Arial Unicode" w:eastAsiaTheme="minorEastAsia" w:hAnsi="Arial Unicode" w:cs="Arial Unicode M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661AA5EB" w14:textId="77777777" w:rsidR="000C61FB" w:rsidRPr="00F37E0E" w:rsidRDefault="000C61FB">
            <w:pPr>
              <w:ind w:right="43"/>
              <w:jc w:val="center"/>
              <w:rPr>
                <w:rFonts w:ascii="Arial Unicode" w:eastAsiaTheme="minorEastAsia" w:hAnsi="Arial Unicode" w:cs="Arial Unicode MS"/>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14:paraId="275C2222" w14:textId="77777777" w:rsidR="000C61FB" w:rsidRPr="00F37E0E" w:rsidRDefault="000C61FB">
            <w:pPr>
              <w:ind w:left="2"/>
              <w:jc w:val="center"/>
              <w:rPr>
                <w:rFonts w:ascii="Arial Unicode" w:eastAsiaTheme="minorEastAsia" w:hAnsi="Arial Unicode" w:cs="Arial Unicode MS"/>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14:paraId="14962C33" w14:textId="77777777" w:rsidR="000C61FB" w:rsidRPr="00F37E0E" w:rsidRDefault="000C61FB">
            <w:pPr>
              <w:ind w:left="2"/>
              <w:jc w:val="center"/>
              <w:rPr>
                <w:rFonts w:ascii="Arial Unicode" w:eastAsiaTheme="minorEastAsia" w:hAnsi="Arial Unicode" w:cs="Arial Unicode M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602A5CB1" w14:textId="77777777" w:rsidR="000C61FB" w:rsidRPr="00F37E0E" w:rsidRDefault="000C61FB">
            <w:pPr>
              <w:ind w:left="2"/>
              <w:jc w:val="center"/>
              <w:rPr>
                <w:rFonts w:ascii="Arial Unicode" w:eastAsiaTheme="minorEastAsia" w:hAnsi="Arial Unicode" w:cs="Arial Unicode MS"/>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14:paraId="5432ED08" w14:textId="77777777" w:rsidR="000C61FB" w:rsidRPr="00F37E0E" w:rsidRDefault="000C61FB">
            <w:pPr>
              <w:ind w:left="2"/>
              <w:jc w:val="center"/>
              <w:rPr>
                <w:rFonts w:ascii="Arial Unicode" w:eastAsiaTheme="minorEastAsia" w:hAnsi="Arial Unicode" w:cs="Arial Unicode MS"/>
              </w:rPr>
            </w:pPr>
          </w:p>
        </w:tc>
      </w:tr>
      <w:tr w:rsidR="000C61FB" w:rsidRPr="00F37E0E" w14:paraId="569BE6E7" w14:textId="77777777">
        <w:trPr>
          <w:trHeight w:val="307"/>
        </w:trPr>
        <w:tc>
          <w:tcPr>
            <w:tcW w:w="2255" w:type="dxa"/>
            <w:tcBorders>
              <w:top w:val="single" w:sz="4" w:space="0" w:color="000000"/>
              <w:left w:val="single" w:sz="4" w:space="0" w:color="000000"/>
              <w:bottom w:val="single" w:sz="4" w:space="0" w:color="000000"/>
              <w:right w:val="single" w:sz="4" w:space="0" w:color="000000"/>
            </w:tcBorders>
            <w:shd w:val="clear" w:color="auto" w:fill="auto"/>
          </w:tcPr>
          <w:p w14:paraId="1008FF25" w14:textId="77777777" w:rsidR="000C61FB" w:rsidRPr="00F37E0E" w:rsidRDefault="00B416F7">
            <w:pPr>
              <w:ind w:right="41"/>
              <w:jc w:val="center"/>
              <w:rPr>
                <w:rFonts w:ascii="Arial Unicode" w:eastAsia="Arial Unicode MS" w:hAnsi="Arial Unicode" w:cs="Arial Unicode MS" w:hint="eastAsia"/>
              </w:rPr>
            </w:pPr>
            <w:r w:rsidRPr="00F37E0E">
              <w:rPr>
                <w:rFonts w:ascii="Arial Unicode" w:eastAsia="Arial Unicode MS" w:hAnsi="Arial Unicode" w:cs="Arial Unicode MS"/>
              </w:rPr>
              <w:t>CO3</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14:paraId="4430E151" w14:textId="77777777" w:rsidR="000C61FB" w:rsidRPr="00F37E0E" w:rsidRDefault="000C61FB">
            <w:pPr>
              <w:ind w:right="44"/>
              <w:jc w:val="center"/>
              <w:rPr>
                <w:rFonts w:ascii="Arial Unicode" w:eastAsiaTheme="minorEastAsia" w:hAnsi="Arial Unicode" w:cs="Arial Unicode M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2240C714" w14:textId="481ED531" w:rsidR="000C61FB" w:rsidRPr="00F37E0E" w:rsidRDefault="000C61FB">
            <w:pPr>
              <w:ind w:right="43"/>
              <w:jc w:val="center"/>
              <w:rPr>
                <w:rFonts w:ascii="Arial Unicode" w:eastAsiaTheme="minorEastAsia" w:hAnsi="Arial Unicode" w:cs="Arial Unicode MS"/>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14:paraId="2A221E43" w14:textId="77777777" w:rsidR="000C61FB" w:rsidRPr="00F37E0E" w:rsidRDefault="000C61FB">
            <w:pPr>
              <w:ind w:left="2"/>
              <w:jc w:val="center"/>
              <w:rPr>
                <w:rFonts w:ascii="Arial Unicode" w:eastAsiaTheme="minorEastAsia" w:hAnsi="Arial Unicode" w:cs="Arial Unicode MS"/>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14:paraId="79EFBB91" w14:textId="77777777" w:rsidR="000C61FB" w:rsidRPr="00F37E0E" w:rsidRDefault="000C61FB">
            <w:pPr>
              <w:ind w:left="2"/>
              <w:jc w:val="center"/>
              <w:rPr>
                <w:rFonts w:ascii="Arial Unicode" w:eastAsiaTheme="minorEastAsia" w:hAnsi="Arial Unicode" w:cs="Arial Unicode M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7CFB9199" w14:textId="77777777" w:rsidR="000C61FB" w:rsidRPr="00F37E0E" w:rsidRDefault="000C61FB">
            <w:pPr>
              <w:ind w:left="2"/>
              <w:jc w:val="center"/>
              <w:rPr>
                <w:rFonts w:ascii="Arial Unicode" w:eastAsiaTheme="minorEastAsia" w:hAnsi="Arial Unicode" w:cs="Arial Unicode MS"/>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14:paraId="5A0D9863" w14:textId="77777777" w:rsidR="000C61FB" w:rsidRPr="00F37E0E" w:rsidRDefault="000C61FB">
            <w:pPr>
              <w:ind w:left="2"/>
              <w:jc w:val="center"/>
              <w:rPr>
                <w:rFonts w:ascii="Arial Unicode" w:eastAsiaTheme="minorEastAsia" w:hAnsi="Arial Unicode" w:cs="Arial Unicode MS"/>
              </w:rPr>
            </w:pPr>
          </w:p>
        </w:tc>
      </w:tr>
      <w:tr w:rsidR="000C61FB" w:rsidRPr="00F37E0E" w14:paraId="327D76B0" w14:textId="77777777">
        <w:trPr>
          <w:trHeight w:val="318"/>
        </w:trPr>
        <w:tc>
          <w:tcPr>
            <w:tcW w:w="2255" w:type="dxa"/>
            <w:tcBorders>
              <w:top w:val="single" w:sz="4" w:space="0" w:color="000000"/>
              <w:left w:val="single" w:sz="4" w:space="0" w:color="000000"/>
              <w:bottom w:val="single" w:sz="4" w:space="0" w:color="000000"/>
              <w:right w:val="single" w:sz="4" w:space="0" w:color="000000"/>
            </w:tcBorders>
            <w:shd w:val="clear" w:color="auto" w:fill="auto"/>
          </w:tcPr>
          <w:p w14:paraId="35F61D10" w14:textId="77777777" w:rsidR="000C61FB" w:rsidRPr="00F37E0E" w:rsidRDefault="00B416F7">
            <w:pPr>
              <w:ind w:right="41"/>
              <w:jc w:val="center"/>
              <w:rPr>
                <w:rFonts w:ascii="Arial Unicode" w:eastAsia="Arial Unicode MS" w:hAnsi="Arial Unicode" w:cs="Arial Unicode MS" w:hint="eastAsia"/>
              </w:rPr>
            </w:pPr>
            <w:r w:rsidRPr="00F37E0E">
              <w:rPr>
                <w:rFonts w:ascii="Arial Unicode" w:eastAsia="Arial Unicode MS" w:hAnsi="Arial Unicode" w:cs="Arial Unicode MS"/>
              </w:rPr>
              <w:t>CO4</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14:paraId="3DC5ACEE" w14:textId="77777777" w:rsidR="000C61FB" w:rsidRPr="00F37E0E" w:rsidRDefault="000C61FB">
            <w:pPr>
              <w:ind w:right="44"/>
              <w:jc w:val="center"/>
              <w:rPr>
                <w:rFonts w:ascii="Arial Unicode" w:eastAsiaTheme="minorEastAsia" w:hAnsi="Arial Unicode" w:cs="Arial Unicode M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6387F030" w14:textId="77777777" w:rsidR="000C61FB" w:rsidRPr="00F37E0E" w:rsidRDefault="000C61FB">
            <w:pPr>
              <w:ind w:right="43"/>
              <w:jc w:val="center"/>
              <w:rPr>
                <w:rFonts w:ascii="Arial Unicode" w:eastAsiaTheme="minorEastAsia" w:hAnsi="Arial Unicode" w:cs="Arial Unicode MS"/>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14:paraId="71165772" w14:textId="61E581C7" w:rsidR="000C61FB" w:rsidRPr="00F37E0E" w:rsidRDefault="000C61FB">
            <w:pPr>
              <w:ind w:left="2"/>
              <w:jc w:val="center"/>
              <w:rPr>
                <w:rFonts w:ascii="Arial Unicode" w:eastAsiaTheme="minorEastAsia" w:hAnsi="Arial Unicode" w:cs="Arial Unicode MS"/>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14:paraId="0125B3D8" w14:textId="77777777" w:rsidR="000C61FB" w:rsidRPr="00F37E0E" w:rsidRDefault="000C61FB">
            <w:pPr>
              <w:ind w:left="2"/>
              <w:jc w:val="center"/>
              <w:rPr>
                <w:rFonts w:ascii="Arial Unicode" w:eastAsiaTheme="minorEastAsia" w:hAnsi="Arial Unicode" w:cs="Arial Unicode M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1E7109A9" w14:textId="77777777" w:rsidR="000C61FB" w:rsidRPr="00F37E0E" w:rsidRDefault="000C61FB">
            <w:pPr>
              <w:ind w:left="2"/>
              <w:jc w:val="center"/>
              <w:rPr>
                <w:rFonts w:ascii="Arial Unicode" w:eastAsiaTheme="minorEastAsia" w:hAnsi="Arial Unicode" w:cs="Arial Unicode MS"/>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14:paraId="718C67F8" w14:textId="77777777" w:rsidR="000C61FB" w:rsidRPr="00F37E0E" w:rsidRDefault="000C61FB">
            <w:pPr>
              <w:ind w:left="2"/>
              <w:jc w:val="center"/>
              <w:rPr>
                <w:rFonts w:ascii="Arial Unicode" w:eastAsiaTheme="minorEastAsia" w:hAnsi="Arial Unicode" w:cs="Arial Unicode MS"/>
              </w:rPr>
            </w:pPr>
          </w:p>
        </w:tc>
      </w:tr>
      <w:tr w:rsidR="000C61FB" w:rsidRPr="00F37E0E" w14:paraId="127DD862" w14:textId="77777777">
        <w:trPr>
          <w:trHeight w:val="318"/>
        </w:trPr>
        <w:tc>
          <w:tcPr>
            <w:tcW w:w="2255" w:type="dxa"/>
            <w:tcBorders>
              <w:top w:val="single" w:sz="4" w:space="0" w:color="000000"/>
              <w:left w:val="single" w:sz="4" w:space="0" w:color="000000"/>
              <w:bottom w:val="single" w:sz="4" w:space="0" w:color="000000"/>
              <w:right w:val="single" w:sz="4" w:space="0" w:color="000000"/>
            </w:tcBorders>
            <w:shd w:val="clear" w:color="auto" w:fill="auto"/>
          </w:tcPr>
          <w:p w14:paraId="123F1B3A" w14:textId="77777777" w:rsidR="000C61FB" w:rsidRPr="00F37E0E" w:rsidRDefault="00B416F7">
            <w:pPr>
              <w:ind w:right="41"/>
              <w:jc w:val="center"/>
              <w:rPr>
                <w:rFonts w:ascii="Arial Unicode" w:eastAsia="Arial Unicode MS" w:hAnsi="Arial Unicode" w:cs="Arial Unicode MS" w:hint="eastAsia"/>
              </w:rPr>
            </w:pPr>
            <w:r w:rsidRPr="00F37E0E">
              <w:rPr>
                <w:rFonts w:ascii="Arial Unicode" w:eastAsia="Arial Unicode MS" w:hAnsi="Arial Unicode" w:cs="Arial Unicode MS"/>
              </w:rPr>
              <w:t>CO5</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14:paraId="1A043905" w14:textId="3CB0AC59" w:rsidR="000C61FB" w:rsidRPr="00F37E0E" w:rsidRDefault="000C61FB">
            <w:pPr>
              <w:ind w:right="44"/>
              <w:jc w:val="center"/>
              <w:rPr>
                <w:rFonts w:ascii="Arial Unicode" w:eastAsiaTheme="minorEastAsia" w:hAnsi="Arial Unicode" w:cs="Arial Unicode M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2F0C2A17" w14:textId="77777777" w:rsidR="000C61FB" w:rsidRPr="00F37E0E" w:rsidRDefault="000C61FB">
            <w:pPr>
              <w:ind w:right="43"/>
              <w:jc w:val="center"/>
              <w:rPr>
                <w:rFonts w:ascii="Arial Unicode" w:eastAsiaTheme="minorEastAsia" w:hAnsi="Arial Unicode" w:cs="Arial Unicode MS"/>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14:paraId="00B793D1" w14:textId="77777777" w:rsidR="000C61FB" w:rsidRPr="00F37E0E" w:rsidRDefault="000C61FB">
            <w:pPr>
              <w:ind w:left="2"/>
              <w:jc w:val="center"/>
              <w:rPr>
                <w:rFonts w:ascii="Arial Unicode" w:eastAsiaTheme="minorEastAsia" w:hAnsi="Arial Unicode" w:cs="Arial Unicode MS"/>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14:paraId="1DAE7C24" w14:textId="77777777" w:rsidR="000C61FB" w:rsidRPr="00F37E0E" w:rsidRDefault="000C61FB">
            <w:pPr>
              <w:ind w:left="2"/>
              <w:jc w:val="center"/>
              <w:rPr>
                <w:rFonts w:ascii="Arial Unicode" w:eastAsiaTheme="minorEastAsia" w:hAnsi="Arial Unicode" w:cs="Arial Unicode M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49DD21EF" w14:textId="77777777" w:rsidR="000C61FB" w:rsidRPr="00F37E0E" w:rsidRDefault="000C61FB">
            <w:pPr>
              <w:ind w:left="2"/>
              <w:jc w:val="center"/>
              <w:rPr>
                <w:rFonts w:ascii="Arial Unicode" w:eastAsiaTheme="minorEastAsia" w:hAnsi="Arial Unicode" w:cs="Arial Unicode MS"/>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14:paraId="436B9D49" w14:textId="77777777" w:rsidR="000C61FB" w:rsidRPr="00F37E0E" w:rsidRDefault="000C61FB">
            <w:pPr>
              <w:ind w:left="2"/>
              <w:jc w:val="center"/>
              <w:rPr>
                <w:rFonts w:ascii="Arial Unicode" w:eastAsiaTheme="minorEastAsia" w:hAnsi="Arial Unicode" w:cs="Arial Unicode MS"/>
              </w:rPr>
            </w:pPr>
          </w:p>
        </w:tc>
      </w:tr>
    </w:tbl>
    <w:p w14:paraId="3FC93840" w14:textId="77777777" w:rsidR="009A018D" w:rsidRPr="00F37E0E" w:rsidRDefault="009A018D">
      <w:pPr>
        <w:pStyle w:val="BodyText"/>
        <w:ind w:right="200"/>
        <w:jc w:val="both"/>
        <w:rPr>
          <w:rFonts w:ascii="Arial Unicode" w:eastAsia="Arial Unicode MS" w:hAnsi="Arial Unicode" w:cs="Arial Unicode MS" w:hint="eastAsia"/>
          <w:b/>
          <w:sz w:val="22"/>
          <w:szCs w:val="22"/>
        </w:rPr>
      </w:pPr>
    </w:p>
    <w:p w14:paraId="19BC22C9" w14:textId="28C053D5" w:rsidR="000C61FB" w:rsidRPr="00F37E0E" w:rsidRDefault="00B416F7">
      <w:pPr>
        <w:pStyle w:val="BodyText"/>
        <w:ind w:right="200"/>
        <w:jc w:val="both"/>
        <w:rPr>
          <w:rFonts w:ascii="Arial Unicode" w:eastAsia="Arial Unicode MS" w:hAnsi="Arial Unicode" w:cs="Arial Unicode MS" w:hint="eastAsia"/>
          <w:b/>
          <w:sz w:val="22"/>
          <w:szCs w:val="22"/>
        </w:rPr>
      </w:pPr>
      <w:r w:rsidRPr="00F37E0E">
        <w:rPr>
          <w:rFonts w:ascii="Arial Unicode" w:eastAsia="Arial Unicode MS" w:hAnsi="Arial Unicode" w:cs="Arial Unicode MS"/>
          <w:b/>
          <w:sz w:val="22"/>
          <w:szCs w:val="22"/>
        </w:rPr>
        <w:t>Prerequisites</w:t>
      </w:r>
      <w:r w:rsidR="00FD7718" w:rsidRPr="00F37E0E">
        <w:rPr>
          <w:rFonts w:ascii="Arial Unicode" w:eastAsia="Arial Unicode MS" w:hAnsi="Arial Unicode" w:cs="Arial Unicode MS"/>
          <w:b/>
          <w:sz w:val="22"/>
          <w:szCs w:val="22"/>
        </w:rPr>
        <w:t xml:space="preserve"> and other constraint</w:t>
      </w:r>
      <w:r w:rsidR="003F40D1" w:rsidRPr="00F37E0E">
        <w:rPr>
          <w:rFonts w:ascii="Arial Unicode" w:eastAsia="Arial Unicode MS" w:hAnsi="Arial Unicode" w:cs="Arial Unicode MS"/>
          <w:b/>
          <w:sz w:val="22"/>
          <w:szCs w:val="22"/>
        </w:rPr>
        <w:t>s</w:t>
      </w:r>
    </w:p>
    <w:p w14:paraId="72258719" w14:textId="77777777" w:rsidR="004F2CDD" w:rsidRPr="00F37E0E" w:rsidRDefault="004F2CDD" w:rsidP="004F2CDD">
      <w:pPr>
        <w:tabs>
          <w:tab w:val="left" w:pos="3060"/>
        </w:tabs>
        <w:spacing w:before="101"/>
        <w:jc w:val="both"/>
        <w:rPr>
          <w:rFonts w:ascii="Arial Unicode" w:eastAsia="Arial Unicode MS" w:hAnsi="Arial Unicode" w:cs="Arial Unicode MS" w:hint="eastAsia"/>
          <w:lang w:val="en-IN"/>
        </w:rPr>
      </w:pPr>
      <w:r w:rsidRPr="00F37E0E">
        <w:rPr>
          <w:rFonts w:ascii="Arial Unicode" w:eastAsia="Arial Unicode MS" w:hAnsi="Arial Unicode" w:cs="Arial Unicode MS"/>
        </w:rPr>
        <w:t xml:space="preserve">The course requires basic knowledge in Calculus. </w:t>
      </w:r>
      <w:r w:rsidRPr="00F37E0E">
        <w:rPr>
          <w:rFonts w:ascii="Arial Unicode" w:eastAsia="Arial Unicode MS" w:hAnsi="Arial Unicode" w:cs="Arial Unicode MS"/>
          <w:lang w:val="en-IN"/>
        </w:rPr>
        <w:t>It is offered to all the students of B.Sc. B.Ed. Mathematics programme.</w:t>
      </w:r>
    </w:p>
    <w:p w14:paraId="4EB04A08" w14:textId="78CEAE18" w:rsidR="000C61FB" w:rsidRPr="00F37E0E" w:rsidRDefault="000C61FB">
      <w:pPr>
        <w:tabs>
          <w:tab w:val="left" w:pos="3060"/>
        </w:tabs>
        <w:spacing w:before="101"/>
        <w:jc w:val="both"/>
        <w:rPr>
          <w:rFonts w:ascii="Arial Unicode" w:eastAsia="Arial Unicode MS" w:hAnsi="Arial Unicode" w:cs="Arial Unicode MS" w:hint="eastAsia"/>
        </w:rPr>
      </w:pPr>
    </w:p>
    <w:p w14:paraId="5C14F005" w14:textId="2D181EBD" w:rsidR="000C61FB" w:rsidRPr="00F37E0E" w:rsidRDefault="00B416F7">
      <w:pPr>
        <w:pStyle w:val="BodyText"/>
        <w:ind w:right="200"/>
        <w:jc w:val="both"/>
        <w:rPr>
          <w:rFonts w:ascii="Arial Unicode" w:eastAsia="Arial Unicode MS" w:hAnsi="Arial Unicode" w:cs="Arial Unicode MS" w:hint="eastAsia"/>
          <w:b/>
          <w:sz w:val="22"/>
          <w:szCs w:val="22"/>
        </w:rPr>
      </w:pPr>
      <w:r w:rsidRPr="00F37E0E">
        <w:rPr>
          <w:rFonts w:ascii="Arial Unicode" w:eastAsia="Arial Unicode MS" w:hAnsi="Arial Unicode" w:cs="Arial Unicode MS"/>
          <w:b/>
          <w:sz w:val="22"/>
          <w:szCs w:val="22"/>
        </w:rPr>
        <w:t>Pedagogy</w:t>
      </w:r>
    </w:p>
    <w:p w14:paraId="2F60F0F3" w14:textId="46B1908D" w:rsidR="004F2CDD" w:rsidRPr="00F37E0E" w:rsidRDefault="004F2CDD" w:rsidP="00AE7D1A">
      <w:pPr>
        <w:jc w:val="both"/>
        <w:rPr>
          <w:rFonts w:ascii="Arial Unicode" w:eastAsia="Arial Unicode MS" w:hAnsi="Arial Unicode" w:cs="Arial Unicode MS" w:hint="eastAsia"/>
          <w:lang w:val="en-IN"/>
        </w:rPr>
      </w:pPr>
      <w:r w:rsidRPr="00F37E0E">
        <w:rPr>
          <w:rFonts w:ascii="Arial Unicode" w:eastAsia="Arial Unicode MS" w:hAnsi="Arial Unicode" w:cs="Arial Unicode MS"/>
          <w:lang w:val="en-IN"/>
        </w:rPr>
        <w:t>The course will be taught in theory-based mode through lectures. The students will be engaged in regular problem</w:t>
      </w:r>
      <w:r w:rsidR="00327ACF" w:rsidRPr="00F37E0E">
        <w:rPr>
          <w:rFonts w:ascii="Arial Unicode" w:eastAsia="Arial Unicode MS" w:hAnsi="Arial Unicode" w:cs="Arial Unicode MS"/>
          <w:lang w:val="en-IN"/>
        </w:rPr>
        <w:t>-</w:t>
      </w:r>
      <w:r w:rsidRPr="00F37E0E">
        <w:rPr>
          <w:rFonts w:ascii="Arial Unicode" w:eastAsia="Arial Unicode MS" w:hAnsi="Arial Unicode" w:cs="Arial Unicode MS"/>
          <w:lang w:val="en-IN"/>
        </w:rPr>
        <w:t>solving sessions and will make presentations.</w:t>
      </w:r>
      <w:r w:rsidR="00AE7D1A" w:rsidRPr="00F37E0E">
        <w:rPr>
          <w:rFonts w:ascii="Arial Unicode" w:eastAsia="Arial Unicode MS" w:hAnsi="Arial Unicode" w:cs="Arial Unicode MS"/>
          <w:lang w:val="en-IN"/>
        </w:rPr>
        <w:t xml:space="preserve"> Problem posing/solving approach and guided discovery approach will be the key strategies to be employed.</w:t>
      </w:r>
    </w:p>
    <w:p w14:paraId="5112BAED" w14:textId="77777777" w:rsidR="00D90053" w:rsidRPr="00F37E0E" w:rsidRDefault="00D90053">
      <w:pPr>
        <w:rPr>
          <w:rFonts w:ascii="Arial Unicode" w:eastAsia="Arial Unicode MS" w:hAnsi="Arial Unicode" w:cs="Arial Unicode MS" w:hint="eastAsia"/>
          <w:b/>
        </w:rPr>
      </w:pPr>
    </w:p>
    <w:p w14:paraId="49885EE7" w14:textId="77777777" w:rsidR="000C61FB" w:rsidRPr="00F37E0E" w:rsidRDefault="00B416F7">
      <w:pPr>
        <w:rPr>
          <w:rFonts w:ascii="Arial Unicode" w:eastAsia="Arial Unicode MS" w:hAnsi="Arial Unicode" w:cs="Arial Unicode MS" w:hint="eastAsia"/>
          <w:b/>
        </w:rPr>
      </w:pPr>
      <w:r w:rsidRPr="00F37E0E">
        <w:rPr>
          <w:rFonts w:ascii="Arial Unicode" w:eastAsia="Arial Unicode MS" w:hAnsi="Arial Unicode" w:cs="Arial Unicode MS"/>
          <w:b/>
        </w:rPr>
        <w:t xml:space="preserve">Suggested Reading: </w:t>
      </w:r>
    </w:p>
    <w:p w14:paraId="483424E8" w14:textId="0BE95BAE" w:rsidR="004F2CDD" w:rsidRPr="00F37E0E" w:rsidRDefault="005C74CD" w:rsidP="005C74CD">
      <w:pPr>
        <w:numPr>
          <w:ilvl w:val="0"/>
          <w:numId w:val="37"/>
        </w:numPr>
        <w:jc w:val="both"/>
        <w:rPr>
          <w:rFonts w:ascii="Arial Unicode" w:eastAsia="Arial Unicode MS" w:hAnsi="Arial Unicode" w:cs="Arial Unicode MS" w:hint="eastAsia"/>
          <w:bCs/>
        </w:rPr>
      </w:pPr>
      <w:r w:rsidRPr="00F37E0E">
        <w:rPr>
          <w:rFonts w:ascii="Arial Unicode" w:eastAsia="Arial Unicode MS" w:hAnsi="Arial Unicode" w:cs="Arial Unicode MS"/>
          <w:bCs/>
          <w:lang w:val="en-US"/>
        </w:rPr>
        <w:t>Grewal (1965). Higher Engineering Mathematics. Khanna Publishers.</w:t>
      </w:r>
    </w:p>
    <w:p w14:paraId="19E2CF17" w14:textId="385E41C6" w:rsidR="004F2CDD" w:rsidRPr="00F37E0E" w:rsidRDefault="005C74CD" w:rsidP="004F2CDD">
      <w:pPr>
        <w:numPr>
          <w:ilvl w:val="0"/>
          <w:numId w:val="37"/>
        </w:numPr>
        <w:jc w:val="both"/>
        <w:rPr>
          <w:rFonts w:ascii="Arial Unicode" w:eastAsia="Arial Unicode MS" w:hAnsi="Arial Unicode" w:cs="Arial Unicode MS" w:hint="eastAsia"/>
          <w:bCs/>
          <w:lang w:val="en-IN"/>
        </w:rPr>
      </w:pPr>
      <w:r w:rsidRPr="00F37E0E">
        <w:rPr>
          <w:rFonts w:ascii="Arial Unicode" w:eastAsia="Arial Unicode MS" w:hAnsi="Arial Unicode" w:cs="Arial Unicode MS"/>
          <w:bCs/>
          <w:lang w:val="en-US"/>
        </w:rPr>
        <w:t>Kreyszig (2015). Advanced Engineering Mathematics. Wiley Eastern Ltd</w:t>
      </w:r>
      <w:r w:rsidR="004F2CDD" w:rsidRPr="00F37E0E">
        <w:rPr>
          <w:rFonts w:ascii="Arial Unicode" w:eastAsia="Arial Unicode MS" w:hAnsi="Arial Unicode" w:cs="Arial Unicode MS"/>
          <w:bCs/>
          <w:lang w:val="en-US"/>
        </w:rPr>
        <w:t>.</w:t>
      </w:r>
    </w:p>
    <w:p w14:paraId="2D2F5F20" w14:textId="5A74B903" w:rsidR="004F2CDD" w:rsidRPr="00F37E0E" w:rsidRDefault="004F2CDD" w:rsidP="004F2CDD">
      <w:pPr>
        <w:numPr>
          <w:ilvl w:val="0"/>
          <w:numId w:val="37"/>
        </w:numPr>
        <w:jc w:val="both"/>
        <w:rPr>
          <w:rFonts w:ascii="Arial Unicode" w:eastAsia="Arial Unicode MS" w:hAnsi="Arial Unicode" w:cs="Arial Unicode MS" w:hint="eastAsia"/>
          <w:bCs/>
          <w:lang w:val="en-IN"/>
        </w:rPr>
      </w:pPr>
      <w:r w:rsidRPr="00F37E0E">
        <w:rPr>
          <w:rFonts w:ascii="Arial Unicode" w:eastAsia="Arial Unicode MS" w:hAnsi="Arial Unicode" w:cs="Arial Unicode MS"/>
          <w:bCs/>
          <w:lang w:val="en-US"/>
        </w:rPr>
        <w:t>Murray</w:t>
      </w:r>
      <w:r w:rsidR="001353DC" w:rsidRPr="00F37E0E">
        <w:rPr>
          <w:rFonts w:ascii="Arial Unicode" w:eastAsia="Arial Unicode MS" w:hAnsi="Arial Unicode" w:cs="Arial Unicode MS"/>
          <w:bCs/>
          <w:lang w:val="en-US"/>
        </w:rPr>
        <w:t xml:space="preserve"> (2012).</w:t>
      </w:r>
      <w:r w:rsidRPr="00F37E0E">
        <w:rPr>
          <w:rFonts w:ascii="Arial Unicode" w:eastAsia="Arial Unicode MS" w:hAnsi="Arial Unicode" w:cs="Arial Unicode MS"/>
          <w:bCs/>
          <w:lang w:val="en-US"/>
        </w:rPr>
        <w:t xml:space="preserve"> Introductory C</w:t>
      </w:r>
      <w:r w:rsidR="001353DC" w:rsidRPr="00F37E0E">
        <w:rPr>
          <w:rFonts w:ascii="Arial Unicode" w:eastAsia="Arial Unicode MS" w:hAnsi="Arial Unicode" w:cs="Arial Unicode MS"/>
          <w:bCs/>
          <w:lang w:val="en-US"/>
        </w:rPr>
        <w:t>ourse in Differential Equations.</w:t>
      </w:r>
      <w:r w:rsidRPr="00F37E0E">
        <w:rPr>
          <w:rFonts w:ascii="Arial Unicode" w:eastAsia="Arial Unicode MS" w:hAnsi="Arial Unicode" w:cs="Arial Unicode MS"/>
          <w:bCs/>
          <w:lang w:val="en-US"/>
        </w:rPr>
        <w:t xml:space="preserve"> Orient </w:t>
      </w:r>
      <w:r w:rsidR="001353DC" w:rsidRPr="00F37E0E">
        <w:rPr>
          <w:rFonts w:ascii="Arial Unicode" w:eastAsia="Arial Unicode MS" w:hAnsi="Arial Unicode" w:cs="Arial Unicode MS"/>
          <w:bCs/>
          <w:lang w:val="en-US"/>
        </w:rPr>
        <w:t>Blackswan Pvt. Ltd</w:t>
      </w:r>
      <w:r w:rsidRPr="00F37E0E">
        <w:rPr>
          <w:rFonts w:ascii="Arial Unicode" w:eastAsia="Arial Unicode MS" w:hAnsi="Arial Unicode" w:cs="Arial Unicode MS"/>
          <w:bCs/>
          <w:lang w:val="en-US"/>
        </w:rPr>
        <w:t>.</w:t>
      </w:r>
      <w:r w:rsidR="001353DC" w:rsidRPr="00F37E0E">
        <w:rPr>
          <w:rFonts w:ascii="Arial Unicode" w:eastAsia="Arial Unicode MS" w:hAnsi="Arial Unicode" w:cs="Arial Unicode MS"/>
          <w:bCs/>
          <w:lang w:val="en-US"/>
        </w:rPr>
        <w:t xml:space="preserve"> New Delhi.</w:t>
      </w:r>
    </w:p>
    <w:p w14:paraId="0D612A31" w14:textId="50D95F24" w:rsidR="004F2CDD" w:rsidRPr="00F37E0E" w:rsidRDefault="004F2CDD" w:rsidP="004F2CDD">
      <w:pPr>
        <w:numPr>
          <w:ilvl w:val="0"/>
          <w:numId w:val="37"/>
        </w:numPr>
        <w:jc w:val="both"/>
        <w:rPr>
          <w:rFonts w:ascii="Arial Unicode" w:eastAsia="Arial Unicode MS" w:hAnsi="Arial Unicode" w:cs="Arial Unicode MS" w:hint="eastAsia"/>
          <w:bCs/>
          <w:lang w:val="en-IN"/>
        </w:rPr>
      </w:pPr>
      <w:r w:rsidRPr="00F37E0E">
        <w:rPr>
          <w:rFonts w:ascii="Arial Unicode" w:eastAsia="Arial Unicode MS" w:hAnsi="Arial Unicode" w:cs="Arial Unicode MS"/>
          <w:bCs/>
          <w:lang w:val="en-US"/>
        </w:rPr>
        <w:t>Simmons</w:t>
      </w:r>
      <w:r w:rsidR="001353DC" w:rsidRPr="00F37E0E">
        <w:rPr>
          <w:rFonts w:ascii="Arial Unicode" w:eastAsia="Arial Unicode MS" w:hAnsi="Arial Unicode" w:cs="Arial Unicode MS"/>
          <w:bCs/>
          <w:lang w:val="en-US"/>
        </w:rPr>
        <w:t xml:space="preserve"> (2017).</w:t>
      </w:r>
      <w:r w:rsidRPr="00F37E0E">
        <w:rPr>
          <w:rFonts w:ascii="Arial Unicode" w:eastAsia="Arial Unicode MS" w:hAnsi="Arial Unicode" w:cs="Arial Unicode MS"/>
          <w:bCs/>
          <w:lang w:val="en-US"/>
        </w:rPr>
        <w:t xml:space="preserve"> Diff</w:t>
      </w:r>
      <w:r w:rsidR="001353DC" w:rsidRPr="00F37E0E">
        <w:rPr>
          <w:rFonts w:ascii="Arial Unicode" w:eastAsia="Arial Unicode MS" w:hAnsi="Arial Unicode" w:cs="Arial Unicode MS"/>
          <w:bCs/>
          <w:lang w:val="en-US"/>
        </w:rPr>
        <w:t>erential Equations.</w:t>
      </w:r>
      <w:r w:rsidR="002E1A36" w:rsidRPr="00F37E0E">
        <w:rPr>
          <w:rFonts w:ascii="Arial Unicode" w:eastAsia="Arial Unicode MS" w:hAnsi="Arial Unicode" w:cs="Arial Unicode MS"/>
          <w:bCs/>
          <w:lang w:val="en-US"/>
        </w:rPr>
        <w:t xml:space="preserve"> </w:t>
      </w:r>
      <w:r w:rsidRPr="00F37E0E">
        <w:rPr>
          <w:rFonts w:ascii="Arial Unicode" w:eastAsia="Arial Unicode MS" w:hAnsi="Arial Unicode" w:cs="Arial Unicode MS"/>
          <w:bCs/>
          <w:lang w:val="en-US"/>
        </w:rPr>
        <w:t>T</w:t>
      </w:r>
      <w:r w:rsidR="001353DC" w:rsidRPr="00F37E0E">
        <w:rPr>
          <w:rFonts w:ascii="Arial Unicode" w:eastAsia="Arial Unicode MS" w:hAnsi="Arial Unicode" w:cs="Arial Unicode MS"/>
          <w:bCs/>
          <w:lang w:val="en-US"/>
        </w:rPr>
        <w:t xml:space="preserve">ata </w:t>
      </w:r>
      <w:r w:rsidRPr="00F37E0E">
        <w:rPr>
          <w:rFonts w:ascii="Arial Unicode" w:eastAsia="Arial Unicode MS" w:hAnsi="Arial Unicode" w:cs="Arial Unicode MS"/>
          <w:bCs/>
          <w:lang w:val="en-US"/>
        </w:rPr>
        <w:t>M</w:t>
      </w:r>
      <w:r w:rsidR="001353DC" w:rsidRPr="00F37E0E">
        <w:rPr>
          <w:rFonts w:ascii="Arial Unicode" w:eastAsia="Arial Unicode MS" w:hAnsi="Arial Unicode" w:cs="Arial Unicode MS"/>
          <w:bCs/>
          <w:lang w:val="en-US"/>
        </w:rPr>
        <w:t xml:space="preserve">cGraw </w:t>
      </w:r>
      <w:r w:rsidRPr="00F37E0E">
        <w:rPr>
          <w:rFonts w:ascii="Arial Unicode" w:eastAsia="Arial Unicode MS" w:hAnsi="Arial Unicode" w:cs="Arial Unicode MS"/>
          <w:bCs/>
          <w:lang w:val="en-US"/>
        </w:rPr>
        <w:t>H</w:t>
      </w:r>
      <w:r w:rsidR="001353DC" w:rsidRPr="00F37E0E">
        <w:rPr>
          <w:rFonts w:ascii="Arial Unicode" w:eastAsia="Arial Unicode MS" w:hAnsi="Arial Unicode" w:cs="Arial Unicode MS"/>
          <w:bCs/>
          <w:lang w:val="en-US"/>
        </w:rPr>
        <w:t>ill</w:t>
      </w:r>
      <w:r w:rsidRPr="00F37E0E">
        <w:rPr>
          <w:rFonts w:ascii="Arial Unicode" w:eastAsia="Arial Unicode MS" w:hAnsi="Arial Unicode" w:cs="Arial Unicode MS"/>
          <w:bCs/>
          <w:lang w:val="en-US"/>
        </w:rPr>
        <w:t>.</w:t>
      </w:r>
    </w:p>
    <w:p w14:paraId="639C4BED" w14:textId="000767E5" w:rsidR="004F2CDD" w:rsidRPr="00F37E0E" w:rsidRDefault="004F2CDD" w:rsidP="004F2CDD">
      <w:pPr>
        <w:numPr>
          <w:ilvl w:val="0"/>
          <w:numId w:val="37"/>
        </w:numPr>
        <w:jc w:val="both"/>
        <w:rPr>
          <w:rFonts w:ascii="Arial Unicode" w:eastAsia="Arial Unicode MS" w:hAnsi="Arial Unicode" w:cs="Arial Unicode MS" w:hint="eastAsia"/>
          <w:bCs/>
          <w:lang w:val="en-IN"/>
        </w:rPr>
      </w:pPr>
      <w:r w:rsidRPr="00F37E0E">
        <w:rPr>
          <w:rFonts w:ascii="Arial Unicode" w:eastAsia="Arial Unicode MS" w:hAnsi="Arial Unicode" w:cs="Arial Unicode MS"/>
          <w:bCs/>
          <w:lang w:val="en-US"/>
        </w:rPr>
        <w:t>Ayres</w:t>
      </w:r>
      <w:r w:rsidR="001353DC" w:rsidRPr="00F37E0E">
        <w:rPr>
          <w:rFonts w:ascii="Arial Unicode" w:eastAsia="Arial Unicode MS" w:hAnsi="Arial Unicode" w:cs="Arial Unicode MS"/>
          <w:bCs/>
          <w:lang w:val="en-US"/>
        </w:rPr>
        <w:t xml:space="preserve"> (1992).</w:t>
      </w:r>
      <w:r w:rsidRPr="00F37E0E">
        <w:rPr>
          <w:rFonts w:ascii="Arial Unicode" w:eastAsia="Arial Unicode MS" w:hAnsi="Arial Unicode" w:cs="Arial Unicode MS"/>
          <w:bCs/>
          <w:lang w:val="en-US"/>
        </w:rPr>
        <w:t xml:space="preserve"> Differential Equations, Schaum</w:t>
      </w:r>
      <w:r w:rsidR="001353DC" w:rsidRPr="00F37E0E">
        <w:rPr>
          <w:rFonts w:ascii="Arial Unicode" w:eastAsia="Arial Unicode MS" w:hAnsi="Arial Unicode" w:cs="Arial Unicode MS"/>
          <w:bCs/>
          <w:lang w:val="en-US"/>
        </w:rPr>
        <w:t>’s</w:t>
      </w:r>
      <w:r w:rsidRPr="00F37E0E">
        <w:rPr>
          <w:rFonts w:ascii="Arial Unicode" w:eastAsia="Arial Unicode MS" w:hAnsi="Arial Unicode" w:cs="Arial Unicode MS"/>
          <w:bCs/>
          <w:lang w:val="en-US"/>
        </w:rPr>
        <w:t xml:space="preserve"> </w:t>
      </w:r>
      <w:r w:rsidR="001353DC" w:rsidRPr="00F37E0E">
        <w:rPr>
          <w:rFonts w:ascii="Arial Unicode" w:eastAsia="Arial Unicode MS" w:hAnsi="Arial Unicode" w:cs="Arial Unicode MS"/>
          <w:bCs/>
          <w:lang w:val="en-US"/>
        </w:rPr>
        <w:t>Outline Series</w:t>
      </w:r>
      <w:r w:rsidRPr="00F37E0E">
        <w:rPr>
          <w:rFonts w:ascii="Arial Unicode" w:eastAsia="Arial Unicode MS" w:hAnsi="Arial Unicode" w:cs="Arial Unicode MS"/>
          <w:bCs/>
          <w:lang w:val="en-US"/>
        </w:rPr>
        <w:t>.</w:t>
      </w:r>
      <w:r w:rsidR="001353DC" w:rsidRPr="00F37E0E">
        <w:rPr>
          <w:rFonts w:ascii="Arial Unicode" w:eastAsia="Arial Unicode MS" w:hAnsi="Arial Unicode" w:cs="Arial Unicode MS"/>
          <w:bCs/>
          <w:lang w:val="en-US"/>
        </w:rPr>
        <w:t xml:space="preserve"> Tata McGraw Hill.</w:t>
      </w:r>
    </w:p>
    <w:p w14:paraId="7E19B0CA" w14:textId="15F5A76E" w:rsidR="004F2CDD" w:rsidRPr="00F37E0E" w:rsidRDefault="001353DC" w:rsidP="004F2CDD">
      <w:pPr>
        <w:numPr>
          <w:ilvl w:val="0"/>
          <w:numId w:val="37"/>
        </w:numPr>
        <w:jc w:val="both"/>
        <w:rPr>
          <w:rFonts w:ascii="Arial Unicode" w:eastAsia="Arial Unicode MS" w:hAnsi="Arial Unicode" w:cs="Arial Unicode MS" w:hint="eastAsia"/>
          <w:bCs/>
          <w:lang w:val="en-IN"/>
        </w:rPr>
      </w:pPr>
      <w:r w:rsidRPr="00F37E0E">
        <w:rPr>
          <w:rFonts w:ascii="Arial Unicode" w:eastAsia="Arial Unicode MS" w:hAnsi="Arial Unicode" w:cs="Arial Unicode MS"/>
          <w:bCs/>
          <w:lang w:val="en-US"/>
        </w:rPr>
        <w:t>Rais</w:t>
      </w:r>
      <w:r w:rsidR="004F2CDD" w:rsidRPr="00F37E0E">
        <w:rPr>
          <w:rFonts w:ascii="Arial Unicode" w:eastAsia="Arial Unicode MS" w:hAnsi="Arial Unicode" w:cs="Arial Unicode MS"/>
          <w:bCs/>
          <w:lang w:val="en-US"/>
        </w:rPr>
        <w:t>inghania</w:t>
      </w:r>
      <w:r w:rsidRPr="00F37E0E">
        <w:rPr>
          <w:rFonts w:ascii="Arial Unicode" w:eastAsia="Arial Unicode MS" w:hAnsi="Arial Unicode" w:cs="Arial Unicode MS"/>
          <w:bCs/>
          <w:lang w:val="en-US"/>
        </w:rPr>
        <w:t xml:space="preserve"> (2020).</w:t>
      </w:r>
      <w:r w:rsidR="004F2CDD" w:rsidRPr="00F37E0E">
        <w:rPr>
          <w:rFonts w:ascii="Arial Unicode" w:eastAsia="Arial Unicode MS" w:hAnsi="Arial Unicode" w:cs="Arial Unicode MS"/>
          <w:bCs/>
          <w:lang w:val="en-US"/>
        </w:rPr>
        <w:t xml:space="preserve"> Ordinary and</w:t>
      </w:r>
      <w:r w:rsidRPr="00F37E0E">
        <w:rPr>
          <w:rFonts w:ascii="Arial Unicode" w:eastAsia="Arial Unicode MS" w:hAnsi="Arial Unicode" w:cs="Arial Unicode MS"/>
          <w:bCs/>
          <w:lang w:val="en-US"/>
        </w:rPr>
        <w:t xml:space="preserve"> Partial Differential Equations.</w:t>
      </w:r>
      <w:r w:rsidR="004F2CDD" w:rsidRPr="00F37E0E">
        <w:rPr>
          <w:rFonts w:ascii="Arial Unicode" w:eastAsia="Arial Unicode MS" w:hAnsi="Arial Unicode" w:cs="Arial Unicode MS"/>
          <w:bCs/>
          <w:lang w:val="en-US"/>
        </w:rPr>
        <w:t xml:space="preserve"> S. Chand and Co.</w:t>
      </w:r>
    </w:p>
    <w:p w14:paraId="490D3EBC" w14:textId="74569C36" w:rsidR="004F2CDD" w:rsidRPr="00F37E0E" w:rsidRDefault="004F2CDD" w:rsidP="004F2CDD">
      <w:pPr>
        <w:numPr>
          <w:ilvl w:val="0"/>
          <w:numId w:val="37"/>
        </w:numPr>
        <w:jc w:val="both"/>
        <w:rPr>
          <w:rFonts w:ascii="Arial Unicode" w:eastAsia="Arial Unicode MS" w:hAnsi="Arial Unicode" w:cs="Arial Unicode MS" w:hint="eastAsia"/>
          <w:bCs/>
          <w:lang w:val="en-IN"/>
        </w:rPr>
      </w:pPr>
      <w:r w:rsidRPr="00F37E0E">
        <w:rPr>
          <w:rFonts w:ascii="Arial Unicode" w:eastAsia="Arial Unicode MS" w:hAnsi="Arial Unicode" w:cs="Arial Unicode MS"/>
          <w:bCs/>
          <w:lang w:val="en-US"/>
        </w:rPr>
        <w:t>Vasishta and</w:t>
      </w:r>
      <w:r w:rsidR="001353DC" w:rsidRPr="00F37E0E">
        <w:rPr>
          <w:rFonts w:ascii="Arial Unicode" w:eastAsia="Arial Unicode MS" w:hAnsi="Arial Unicode" w:cs="Arial Unicode MS"/>
          <w:bCs/>
          <w:lang w:val="en-US"/>
        </w:rPr>
        <w:t xml:space="preserve"> Sharma (2020). Differential Equations.</w:t>
      </w:r>
      <w:r w:rsidRPr="00F37E0E">
        <w:rPr>
          <w:rFonts w:ascii="Arial Unicode" w:eastAsia="Arial Unicode MS" w:hAnsi="Arial Unicode" w:cs="Arial Unicode MS"/>
          <w:bCs/>
          <w:lang w:val="en-US"/>
        </w:rPr>
        <w:t xml:space="preserve"> Krishna Prakashan Mandir.</w:t>
      </w:r>
    </w:p>
    <w:p w14:paraId="65C89C53" w14:textId="1CA02951" w:rsidR="000C61FB" w:rsidRPr="00F37E0E" w:rsidRDefault="001353DC" w:rsidP="004F2CDD">
      <w:pPr>
        <w:numPr>
          <w:ilvl w:val="0"/>
          <w:numId w:val="37"/>
        </w:numPr>
        <w:jc w:val="both"/>
        <w:rPr>
          <w:rFonts w:ascii="Arial Unicode" w:eastAsia="Arial Unicode MS" w:hAnsi="Arial Unicode" w:cs="Arial Unicode MS" w:hint="eastAsia"/>
          <w:bCs/>
          <w:lang w:val="en-IN"/>
        </w:rPr>
      </w:pPr>
      <w:r w:rsidRPr="00F37E0E">
        <w:rPr>
          <w:rFonts w:ascii="Arial Unicode" w:eastAsia="Arial Unicode MS" w:hAnsi="Arial Unicode" w:cs="Arial Unicode MS"/>
          <w:bCs/>
          <w:lang w:val="en-US"/>
        </w:rPr>
        <w:t>Mittal (2007).</w:t>
      </w:r>
      <w:r w:rsidR="004F2CDD" w:rsidRPr="00F37E0E">
        <w:rPr>
          <w:rFonts w:ascii="Arial Unicode" w:eastAsia="Arial Unicode MS" w:hAnsi="Arial Unicode" w:cs="Arial Unicode MS"/>
          <w:bCs/>
          <w:lang w:val="en-US"/>
        </w:rPr>
        <w:t xml:space="preserve"> A Tex</w:t>
      </w:r>
      <w:r w:rsidRPr="00F37E0E">
        <w:rPr>
          <w:rFonts w:ascii="Arial Unicode" w:eastAsia="Arial Unicode MS" w:hAnsi="Arial Unicode" w:cs="Arial Unicode MS"/>
          <w:bCs/>
          <w:lang w:val="en-US"/>
        </w:rPr>
        <w:t>tbook of Differential Equations.</w:t>
      </w:r>
      <w:r w:rsidR="004F2CDD" w:rsidRPr="00F37E0E">
        <w:rPr>
          <w:rFonts w:ascii="Arial Unicode" w:eastAsia="Arial Unicode MS" w:hAnsi="Arial Unicode" w:cs="Arial Unicode MS"/>
          <w:bCs/>
          <w:lang w:val="en-US"/>
        </w:rPr>
        <w:t xml:space="preserve"> Har Anand Publications</w:t>
      </w:r>
      <w:r w:rsidR="004F2CDD" w:rsidRPr="00F37E0E">
        <w:rPr>
          <w:rFonts w:ascii="Arial Unicode" w:eastAsia="Arial Unicode MS" w:hAnsi="Arial Unicode" w:cs="Arial Unicode MS"/>
          <w:bCs/>
        </w:rPr>
        <w:t>.</w:t>
      </w:r>
    </w:p>
    <w:p w14:paraId="75BAD4EF" w14:textId="77777777" w:rsidR="00F37E0E" w:rsidRDefault="00F37E0E">
      <w:pPr>
        <w:rPr>
          <w:rFonts w:ascii="Arial Unicode" w:eastAsia="Arial Unicode MS" w:hAnsi="Arial Unicode" w:cs="Arial Unicode MS" w:hint="eastAsia"/>
          <w:b/>
        </w:rPr>
      </w:pPr>
    </w:p>
    <w:p w14:paraId="3564D380" w14:textId="5C925B06" w:rsidR="000C61FB" w:rsidRPr="00F37E0E" w:rsidRDefault="00B416F7">
      <w:pPr>
        <w:rPr>
          <w:rFonts w:ascii="Arial Unicode" w:eastAsia="Arial Unicode MS" w:hAnsi="Arial Unicode" w:cs="Arial Unicode MS" w:hint="eastAsia"/>
          <w:b/>
        </w:rPr>
      </w:pPr>
      <w:r w:rsidRPr="00F37E0E">
        <w:rPr>
          <w:rFonts w:ascii="Arial Unicode" w:eastAsia="Arial Unicode MS" w:hAnsi="Arial Unicode" w:cs="Arial Unicode MS"/>
          <w:b/>
        </w:rPr>
        <w:t>Evaluation Pattern</w:t>
      </w:r>
    </w:p>
    <w:p w14:paraId="71193D05" w14:textId="77777777" w:rsidR="00F37E0E" w:rsidRDefault="00F37E0E" w:rsidP="00AE7D1A">
      <w:pPr>
        <w:jc w:val="center"/>
        <w:rPr>
          <w:rFonts w:ascii="Arial Unicode" w:eastAsia="Arial Unicode MS" w:hAnsi="Arial Unicode" w:cs="Arial Unicode MS" w:hint="eastAsia"/>
          <w:b/>
          <w:bCs/>
        </w:rPr>
      </w:pPr>
    </w:p>
    <w:p w14:paraId="68249C11" w14:textId="30BA776B" w:rsidR="00F37E0E" w:rsidRPr="00F37E0E" w:rsidRDefault="00AE7D1A" w:rsidP="00F37E0E">
      <w:pPr>
        <w:jc w:val="center"/>
        <w:rPr>
          <w:rFonts w:ascii="Arial Unicode" w:eastAsia="Arial Unicode MS" w:hAnsi="Arial Unicode" w:cs="Arial Unicode MS" w:hint="eastAsia"/>
          <w:b/>
          <w:bCs/>
        </w:rPr>
      </w:pPr>
      <w:r w:rsidRPr="00F37E0E">
        <w:rPr>
          <w:rFonts w:ascii="Arial Unicode" w:eastAsia="Arial Unicode MS" w:hAnsi="Arial Unicode" w:cs="Arial Unicode MS"/>
          <w:b/>
          <w:bCs/>
        </w:rPr>
        <w:t>Evaluation Matrix</w:t>
      </w:r>
    </w:p>
    <w:tbl>
      <w:tblPr>
        <w:tblStyle w:val="TableGrid"/>
        <w:tblW w:w="0" w:type="auto"/>
        <w:tblLook w:val="04A0" w:firstRow="1" w:lastRow="0" w:firstColumn="1" w:lastColumn="0" w:noHBand="0" w:noVBand="1"/>
      </w:tblPr>
      <w:tblGrid>
        <w:gridCol w:w="1561"/>
        <w:gridCol w:w="1501"/>
        <w:gridCol w:w="1499"/>
        <w:gridCol w:w="1476"/>
        <w:gridCol w:w="1490"/>
        <w:gridCol w:w="1489"/>
      </w:tblGrid>
      <w:tr w:rsidR="00F37E0E" w14:paraId="6C1F7F2D" w14:textId="77777777" w:rsidTr="00F37E0E">
        <w:tc>
          <w:tcPr>
            <w:tcW w:w="1502" w:type="dxa"/>
            <w:vMerge w:val="restart"/>
          </w:tcPr>
          <w:p w14:paraId="278DCB1C" w14:textId="77777777" w:rsidR="00F37E0E" w:rsidRDefault="00F37E0E" w:rsidP="00F37E0E">
            <w:pPr>
              <w:ind w:right="41"/>
              <w:jc w:val="center"/>
              <w:rPr>
                <w:rFonts w:ascii="Arial Unicode" w:eastAsia="Arial Unicode MS" w:hAnsi="Arial Unicode" w:cs="Arial Unicode MS" w:hint="eastAsia"/>
                <w:b/>
                <w:color w:val="000000" w:themeColor="text1"/>
              </w:rPr>
            </w:pPr>
          </w:p>
          <w:p w14:paraId="26577083" w14:textId="77777777" w:rsidR="00F37E0E" w:rsidRDefault="00F37E0E" w:rsidP="00F37E0E">
            <w:pPr>
              <w:ind w:right="41"/>
              <w:jc w:val="center"/>
              <w:rPr>
                <w:rFonts w:ascii="Arial Unicode" w:eastAsia="Arial Unicode MS" w:hAnsi="Arial Unicode" w:cs="Arial Unicode MS" w:hint="eastAsia"/>
                <w:b/>
                <w:color w:val="000000" w:themeColor="text1"/>
              </w:rPr>
            </w:pPr>
          </w:p>
          <w:p w14:paraId="7BA92480" w14:textId="77777777" w:rsidR="00F37E0E" w:rsidRDefault="00F37E0E" w:rsidP="00F37E0E">
            <w:pPr>
              <w:ind w:right="41"/>
              <w:jc w:val="center"/>
              <w:rPr>
                <w:rFonts w:ascii="Arial Unicode" w:eastAsia="Arial Unicode MS" w:hAnsi="Arial Unicode" w:cs="Arial Unicode MS" w:hint="eastAsia"/>
                <w:b/>
                <w:color w:val="000000" w:themeColor="text1"/>
              </w:rPr>
            </w:pPr>
          </w:p>
          <w:p w14:paraId="0C92AD3B" w14:textId="77777777" w:rsidR="00F37E0E" w:rsidRDefault="00F37E0E" w:rsidP="00F37E0E">
            <w:pPr>
              <w:ind w:right="41"/>
              <w:jc w:val="center"/>
              <w:rPr>
                <w:rFonts w:ascii="Arial Unicode" w:eastAsia="Arial Unicode MS" w:hAnsi="Arial Unicode" w:cs="Arial Unicode MS" w:hint="eastAsia"/>
                <w:b/>
                <w:color w:val="000000" w:themeColor="text1"/>
              </w:rPr>
            </w:pPr>
          </w:p>
          <w:p w14:paraId="33C77E11" w14:textId="22EA2B7A" w:rsidR="00F37E0E" w:rsidRPr="00F37E0E" w:rsidRDefault="00F37E0E" w:rsidP="00F37E0E">
            <w:pPr>
              <w:ind w:right="41"/>
              <w:jc w:val="center"/>
              <w:rPr>
                <w:rFonts w:ascii="Arial Unicode" w:eastAsia="Arial Unicode MS" w:hAnsi="Arial Unicode" w:cs="Arial Unicode MS" w:hint="eastAsia"/>
                <w:b/>
                <w:color w:val="000000" w:themeColor="text1"/>
              </w:rPr>
            </w:pPr>
            <w:r w:rsidRPr="00F37E0E">
              <w:rPr>
                <w:rFonts w:ascii="Arial Unicode" w:eastAsia="Arial Unicode MS" w:hAnsi="Arial Unicode" w:cs="Arial Unicode MS"/>
                <w:b/>
                <w:color w:val="000000" w:themeColor="text1"/>
              </w:rPr>
              <w:t>Continuous</w:t>
            </w:r>
          </w:p>
          <w:p w14:paraId="073C275F" w14:textId="77777777" w:rsidR="00F37E0E" w:rsidRPr="00F37E0E" w:rsidRDefault="00F37E0E" w:rsidP="00F37E0E">
            <w:pPr>
              <w:ind w:right="41"/>
              <w:jc w:val="center"/>
              <w:rPr>
                <w:rFonts w:ascii="Arial Unicode" w:eastAsia="Arial Unicode MS" w:hAnsi="Arial Unicode" w:cs="Arial Unicode MS" w:hint="eastAsia"/>
                <w:b/>
                <w:color w:val="000000" w:themeColor="text1"/>
              </w:rPr>
            </w:pPr>
            <w:r w:rsidRPr="00F37E0E">
              <w:rPr>
                <w:rFonts w:ascii="Arial Unicode" w:eastAsia="Arial Unicode MS" w:hAnsi="Arial Unicode" w:cs="Arial Unicode MS"/>
                <w:b/>
                <w:color w:val="000000" w:themeColor="text1"/>
              </w:rPr>
              <w:t>Internal</w:t>
            </w:r>
          </w:p>
          <w:p w14:paraId="05AECD90" w14:textId="29BF2F25" w:rsidR="00F37E0E" w:rsidRDefault="00F37E0E" w:rsidP="00F37E0E">
            <w:pPr>
              <w:rPr>
                <w:rFonts w:ascii="Arial Unicode" w:eastAsia="Arial Unicode MS" w:hAnsi="Arial Unicode" w:cs="Arial Unicode MS" w:hint="eastAsia"/>
                <w:b/>
              </w:rPr>
            </w:pPr>
            <w:r w:rsidRPr="00F37E0E">
              <w:rPr>
                <w:rFonts w:ascii="Arial Unicode" w:eastAsia="Arial Unicode MS" w:hAnsi="Arial Unicode" w:cs="Arial Unicode MS"/>
                <w:b/>
                <w:color w:val="000000" w:themeColor="text1"/>
              </w:rPr>
              <w:t>Assessment (CIA) Components</w:t>
            </w:r>
          </w:p>
        </w:tc>
        <w:tc>
          <w:tcPr>
            <w:tcW w:w="1502" w:type="dxa"/>
          </w:tcPr>
          <w:p w14:paraId="1E10C3DD" w14:textId="28D18511" w:rsidR="00F37E0E" w:rsidRDefault="00F37E0E" w:rsidP="00F37E0E">
            <w:pPr>
              <w:rPr>
                <w:rFonts w:ascii="Arial Unicode" w:eastAsia="Arial Unicode MS" w:hAnsi="Arial Unicode" w:cs="Arial Unicode MS" w:hint="eastAsia"/>
                <w:b/>
              </w:rPr>
            </w:pPr>
            <w:r w:rsidRPr="00F37E0E">
              <w:rPr>
                <w:rFonts w:ascii="Arial Unicode" w:eastAsia="Arial Unicode MS" w:hAnsi="Arial Unicode" w:cs="Arial Unicode MS"/>
                <w:b/>
                <w:color w:val="000000" w:themeColor="text1"/>
              </w:rPr>
              <w:t>Component Type</w:t>
            </w:r>
          </w:p>
        </w:tc>
        <w:tc>
          <w:tcPr>
            <w:tcW w:w="1503" w:type="dxa"/>
          </w:tcPr>
          <w:p w14:paraId="0436B1C2" w14:textId="49DA3D39" w:rsidR="00F37E0E" w:rsidRDefault="00F37E0E" w:rsidP="00F37E0E">
            <w:pPr>
              <w:rPr>
                <w:rFonts w:ascii="Arial Unicode" w:eastAsia="Arial Unicode MS" w:hAnsi="Arial Unicode" w:cs="Arial Unicode MS" w:hint="eastAsia"/>
                <w:b/>
              </w:rPr>
            </w:pPr>
            <w:r w:rsidRPr="00F37E0E">
              <w:rPr>
                <w:rFonts w:ascii="Arial Unicode" w:eastAsia="Arial Unicode MS" w:hAnsi="Arial Unicode" w:cs="Arial Unicode MS"/>
                <w:b/>
                <w:color w:val="000000" w:themeColor="text1"/>
              </w:rPr>
              <w:t>Weightage Percentage</w:t>
            </w:r>
          </w:p>
        </w:tc>
        <w:tc>
          <w:tcPr>
            <w:tcW w:w="1503" w:type="dxa"/>
          </w:tcPr>
          <w:p w14:paraId="5DC50AEC" w14:textId="77777777" w:rsidR="00F37E0E" w:rsidRPr="00F37E0E" w:rsidRDefault="00F37E0E" w:rsidP="00F37E0E">
            <w:pPr>
              <w:jc w:val="center"/>
              <w:rPr>
                <w:rFonts w:ascii="Arial Unicode" w:eastAsia="Arial Unicode MS" w:hAnsi="Arial Unicode" w:cs="Arial Unicode MS" w:hint="eastAsia"/>
                <w:b/>
                <w:color w:val="000000" w:themeColor="text1"/>
              </w:rPr>
            </w:pPr>
          </w:p>
          <w:p w14:paraId="6B40D560" w14:textId="77777777" w:rsidR="00F37E0E" w:rsidRPr="00F37E0E" w:rsidRDefault="00F37E0E" w:rsidP="00F37E0E">
            <w:pPr>
              <w:jc w:val="center"/>
              <w:rPr>
                <w:rFonts w:ascii="Arial Unicode" w:eastAsia="Arial Unicode MS" w:hAnsi="Arial Unicode" w:cs="Arial Unicode MS" w:hint="eastAsia"/>
                <w:b/>
                <w:color w:val="000000" w:themeColor="text1"/>
              </w:rPr>
            </w:pPr>
            <w:r w:rsidRPr="00F37E0E">
              <w:rPr>
                <w:rFonts w:ascii="Arial Unicode" w:eastAsia="Arial Unicode MS" w:hAnsi="Arial Unicode" w:cs="Arial Unicode MS"/>
                <w:b/>
                <w:color w:val="000000" w:themeColor="text1"/>
              </w:rPr>
              <w:t>Total</w:t>
            </w:r>
          </w:p>
          <w:p w14:paraId="2C8735D2" w14:textId="77777777" w:rsidR="00F37E0E" w:rsidRDefault="00F37E0E" w:rsidP="00F37E0E">
            <w:pPr>
              <w:jc w:val="center"/>
              <w:rPr>
                <w:rFonts w:ascii="Arial Unicode" w:eastAsia="Arial Unicode MS" w:hAnsi="Arial Unicode" w:cs="Arial Unicode MS" w:hint="eastAsia"/>
                <w:b/>
                <w:color w:val="000000" w:themeColor="text1"/>
              </w:rPr>
            </w:pPr>
            <w:r w:rsidRPr="00F37E0E">
              <w:rPr>
                <w:rFonts w:ascii="Arial Unicode" w:eastAsia="Arial Unicode MS" w:hAnsi="Arial Unicode" w:cs="Arial Unicode MS"/>
                <w:b/>
                <w:color w:val="000000" w:themeColor="text1"/>
              </w:rPr>
              <w:t>Marks</w:t>
            </w:r>
          </w:p>
          <w:p w14:paraId="414E02FE" w14:textId="3146B551" w:rsidR="00F37E0E" w:rsidRDefault="00F37E0E" w:rsidP="00F37E0E">
            <w:pPr>
              <w:jc w:val="center"/>
              <w:rPr>
                <w:rFonts w:ascii="Arial Unicode" w:eastAsia="Arial Unicode MS" w:hAnsi="Arial Unicode" w:cs="Arial Unicode MS" w:hint="eastAsia"/>
                <w:b/>
              </w:rPr>
            </w:pPr>
          </w:p>
        </w:tc>
        <w:tc>
          <w:tcPr>
            <w:tcW w:w="1503" w:type="dxa"/>
          </w:tcPr>
          <w:p w14:paraId="68D5A7DB" w14:textId="00A6BE92" w:rsidR="00F37E0E" w:rsidRDefault="00F37E0E" w:rsidP="00F37E0E">
            <w:pPr>
              <w:jc w:val="center"/>
              <w:rPr>
                <w:rFonts w:ascii="Arial Unicode" w:eastAsia="Arial Unicode MS" w:hAnsi="Arial Unicode" w:cs="Arial Unicode MS" w:hint="eastAsia"/>
                <w:b/>
              </w:rPr>
            </w:pPr>
            <w:r w:rsidRPr="00F37E0E">
              <w:rPr>
                <w:rFonts w:ascii="Arial Unicode" w:eastAsia="Arial Unicode MS" w:hAnsi="Arial Unicode" w:cs="Arial Unicode MS"/>
                <w:b/>
                <w:color w:val="000000" w:themeColor="text1"/>
              </w:rPr>
              <w:t>Tentative Dates</w:t>
            </w:r>
          </w:p>
        </w:tc>
        <w:tc>
          <w:tcPr>
            <w:tcW w:w="1503" w:type="dxa"/>
          </w:tcPr>
          <w:p w14:paraId="679577BD" w14:textId="17E987DC" w:rsidR="00F37E0E" w:rsidRDefault="00F37E0E" w:rsidP="00F37E0E">
            <w:pPr>
              <w:jc w:val="center"/>
              <w:rPr>
                <w:rFonts w:ascii="Arial Unicode" w:eastAsia="Arial Unicode MS" w:hAnsi="Arial Unicode" w:cs="Arial Unicode MS" w:hint="eastAsia"/>
                <w:b/>
              </w:rPr>
            </w:pPr>
            <w:r w:rsidRPr="00F37E0E">
              <w:rPr>
                <w:rFonts w:ascii="Arial Unicode" w:eastAsia="Arial Unicode MS" w:hAnsi="Arial Unicode" w:cs="Arial Unicode MS"/>
                <w:b/>
                <w:color w:val="000000" w:themeColor="text1"/>
              </w:rPr>
              <w:t>Course Outcome Mapping</w:t>
            </w:r>
          </w:p>
        </w:tc>
      </w:tr>
      <w:tr w:rsidR="00F37E0E" w14:paraId="619A246B" w14:textId="77777777" w:rsidTr="00F37E0E">
        <w:tc>
          <w:tcPr>
            <w:tcW w:w="1502" w:type="dxa"/>
            <w:vMerge/>
          </w:tcPr>
          <w:p w14:paraId="0F5EC24F" w14:textId="77777777" w:rsidR="00F37E0E" w:rsidRDefault="00F37E0E" w:rsidP="00F37E0E">
            <w:pPr>
              <w:rPr>
                <w:rFonts w:ascii="Arial Unicode" w:eastAsia="Arial Unicode MS" w:hAnsi="Arial Unicode" w:cs="Arial Unicode MS" w:hint="eastAsia"/>
                <w:b/>
              </w:rPr>
            </w:pPr>
          </w:p>
        </w:tc>
        <w:tc>
          <w:tcPr>
            <w:tcW w:w="1502" w:type="dxa"/>
          </w:tcPr>
          <w:p w14:paraId="415105F9" w14:textId="7B6A01AD" w:rsidR="00F37E0E" w:rsidRDefault="00F37E0E" w:rsidP="00F37E0E">
            <w:pPr>
              <w:rPr>
                <w:rFonts w:ascii="Arial Unicode" w:eastAsia="Arial Unicode MS" w:hAnsi="Arial Unicode" w:cs="Arial Unicode MS" w:hint="eastAsia"/>
                <w:b/>
              </w:rPr>
            </w:pPr>
            <w:r w:rsidRPr="00F37E0E">
              <w:rPr>
                <w:rFonts w:ascii="Arial Unicode" w:eastAsia="Arial Unicode MS" w:hAnsi="Arial Unicode" w:cs="Arial Unicode MS"/>
                <w:color w:val="000000" w:themeColor="text1"/>
              </w:rPr>
              <w:t>Mid-term Exam</w:t>
            </w:r>
          </w:p>
        </w:tc>
        <w:tc>
          <w:tcPr>
            <w:tcW w:w="1503" w:type="dxa"/>
          </w:tcPr>
          <w:p w14:paraId="5C5F00EA" w14:textId="39C20AA3" w:rsidR="00F37E0E" w:rsidRDefault="00F37E0E" w:rsidP="00F37E0E">
            <w:pPr>
              <w:rPr>
                <w:rFonts w:ascii="Arial Unicode" w:eastAsia="Arial Unicode MS" w:hAnsi="Arial Unicode" w:cs="Arial Unicode MS" w:hint="eastAsia"/>
                <w:b/>
              </w:rPr>
            </w:pPr>
            <w:r w:rsidRPr="00F37E0E">
              <w:rPr>
                <w:rFonts w:ascii="Arial Unicode" w:eastAsia="Arial Unicode MS" w:hAnsi="Arial Unicode" w:cs="Arial Unicode MS"/>
                <w:color w:val="000000" w:themeColor="text1"/>
              </w:rPr>
              <w:t>50 % of CIA</w:t>
            </w:r>
          </w:p>
        </w:tc>
        <w:tc>
          <w:tcPr>
            <w:tcW w:w="1503" w:type="dxa"/>
          </w:tcPr>
          <w:p w14:paraId="43B2FA95" w14:textId="06EDF622" w:rsidR="00F37E0E" w:rsidRPr="00241D3A" w:rsidRDefault="00F37E0E" w:rsidP="00241D3A">
            <w:pPr>
              <w:jc w:val="center"/>
              <w:rPr>
                <w:rFonts w:ascii="Arial Unicode" w:eastAsia="Arial Unicode MS" w:hAnsi="Arial Unicode" w:cs="Arial Unicode MS" w:hint="eastAsia"/>
                <w:bCs/>
              </w:rPr>
            </w:pPr>
            <w:r w:rsidRPr="00241D3A">
              <w:rPr>
                <w:rFonts w:ascii="Arial Unicode" w:eastAsia="Arial Unicode MS" w:hAnsi="Arial Unicode" w:cs="Arial Unicode MS"/>
                <w:bCs/>
              </w:rPr>
              <w:t>15</w:t>
            </w:r>
          </w:p>
        </w:tc>
        <w:tc>
          <w:tcPr>
            <w:tcW w:w="1503" w:type="dxa"/>
          </w:tcPr>
          <w:p w14:paraId="4443FD58" w14:textId="45A158AA" w:rsidR="00F37E0E" w:rsidRDefault="00F37E0E" w:rsidP="00F37E0E">
            <w:pPr>
              <w:rPr>
                <w:rFonts w:ascii="Arial Unicode" w:eastAsia="Arial Unicode MS" w:hAnsi="Arial Unicode" w:cs="Arial Unicode MS" w:hint="eastAsia"/>
                <w:b/>
              </w:rPr>
            </w:pPr>
            <w:r w:rsidRPr="00F37E0E">
              <w:rPr>
                <w:rFonts w:ascii="Arial Unicode" w:eastAsia="Arial Unicode MS" w:hAnsi="Arial Unicode" w:cs="Arial Unicode MS"/>
                <w:color w:val="000000" w:themeColor="text1"/>
              </w:rPr>
              <w:t>10</w:t>
            </w:r>
            <w:r w:rsidRPr="00F37E0E">
              <w:rPr>
                <w:rFonts w:ascii="Arial Unicode" w:eastAsia="Arial Unicode MS" w:hAnsi="Arial Unicode" w:cs="Arial Unicode MS"/>
                <w:color w:val="000000" w:themeColor="text1"/>
                <w:vertAlign w:val="superscript"/>
              </w:rPr>
              <w:t>th</w:t>
            </w:r>
            <w:r w:rsidRPr="00F37E0E">
              <w:rPr>
                <w:rFonts w:ascii="Arial Unicode" w:eastAsia="Arial Unicode MS" w:hAnsi="Arial Unicode" w:cs="Arial Unicode MS"/>
                <w:color w:val="000000" w:themeColor="text1"/>
              </w:rPr>
              <w:t xml:space="preserve"> week</w:t>
            </w:r>
          </w:p>
        </w:tc>
        <w:tc>
          <w:tcPr>
            <w:tcW w:w="1503" w:type="dxa"/>
          </w:tcPr>
          <w:p w14:paraId="7F5B034A" w14:textId="44607065" w:rsidR="00F37E0E" w:rsidRDefault="00F37E0E" w:rsidP="00F37E0E">
            <w:pPr>
              <w:rPr>
                <w:rFonts w:ascii="Arial Unicode" w:eastAsia="Arial Unicode MS" w:hAnsi="Arial Unicode" w:cs="Arial Unicode MS" w:hint="eastAsia"/>
                <w:b/>
              </w:rPr>
            </w:pPr>
            <w:r w:rsidRPr="00F37E0E">
              <w:rPr>
                <w:rFonts w:ascii="Arial Unicode" w:eastAsia="Arial Unicode MS" w:hAnsi="Arial Unicode" w:cs="Arial Unicode MS"/>
                <w:color w:val="000000" w:themeColor="text1"/>
              </w:rPr>
              <w:t>1,2,3</w:t>
            </w:r>
          </w:p>
        </w:tc>
      </w:tr>
      <w:tr w:rsidR="00F37E0E" w14:paraId="3153CB2E" w14:textId="77777777" w:rsidTr="00F37E0E">
        <w:tc>
          <w:tcPr>
            <w:tcW w:w="1502" w:type="dxa"/>
            <w:vMerge/>
          </w:tcPr>
          <w:p w14:paraId="7174047F" w14:textId="77777777" w:rsidR="00F37E0E" w:rsidRDefault="00F37E0E" w:rsidP="00F37E0E">
            <w:pPr>
              <w:rPr>
                <w:rFonts w:ascii="Arial Unicode" w:eastAsia="Arial Unicode MS" w:hAnsi="Arial Unicode" w:cs="Arial Unicode MS" w:hint="eastAsia"/>
                <w:b/>
              </w:rPr>
            </w:pPr>
          </w:p>
        </w:tc>
        <w:tc>
          <w:tcPr>
            <w:tcW w:w="1502" w:type="dxa"/>
          </w:tcPr>
          <w:p w14:paraId="0ADD5DFF" w14:textId="2CCF46AE" w:rsidR="00F37E0E" w:rsidRDefault="00F37E0E" w:rsidP="00F37E0E">
            <w:pPr>
              <w:rPr>
                <w:rFonts w:ascii="Arial Unicode" w:eastAsia="Arial Unicode MS" w:hAnsi="Arial Unicode" w:cs="Arial Unicode MS" w:hint="eastAsia"/>
                <w:b/>
              </w:rPr>
            </w:pPr>
            <w:r w:rsidRPr="00F37E0E">
              <w:rPr>
                <w:rFonts w:ascii="Arial Unicode" w:eastAsia="Arial Unicode MS" w:hAnsi="Arial Unicode" w:cs="Arial Unicode MS"/>
                <w:color w:val="000000" w:themeColor="text1"/>
              </w:rPr>
              <w:t>Quizzes/ Problem Solving</w:t>
            </w:r>
          </w:p>
        </w:tc>
        <w:tc>
          <w:tcPr>
            <w:tcW w:w="1503" w:type="dxa"/>
          </w:tcPr>
          <w:p w14:paraId="696BBBCD" w14:textId="641EECE0" w:rsidR="00F37E0E" w:rsidRDefault="00F37E0E" w:rsidP="00F37E0E">
            <w:pPr>
              <w:rPr>
                <w:rFonts w:ascii="Arial Unicode" w:eastAsia="Arial Unicode MS" w:hAnsi="Arial Unicode" w:cs="Arial Unicode MS" w:hint="eastAsia"/>
                <w:b/>
              </w:rPr>
            </w:pPr>
            <w:r w:rsidRPr="00F37E0E">
              <w:rPr>
                <w:rFonts w:ascii="Arial Unicode" w:eastAsia="Arial Unicode MS" w:hAnsi="Arial Unicode" w:cs="Arial Unicode MS"/>
                <w:color w:val="000000" w:themeColor="text1"/>
              </w:rPr>
              <w:t>17% of CIA</w:t>
            </w:r>
          </w:p>
        </w:tc>
        <w:tc>
          <w:tcPr>
            <w:tcW w:w="1503" w:type="dxa"/>
          </w:tcPr>
          <w:p w14:paraId="6510A234" w14:textId="540CEC31" w:rsidR="00F37E0E" w:rsidRPr="00241D3A" w:rsidRDefault="00241D3A" w:rsidP="00241D3A">
            <w:pPr>
              <w:jc w:val="center"/>
              <w:rPr>
                <w:rFonts w:ascii="Arial Unicode" w:eastAsia="Arial Unicode MS" w:hAnsi="Arial Unicode" w:cs="Arial Unicode MS" w:hint="eastAsia"/>
                <w:bCs/>
              </w:rPr>
            </w:pPr>
            <w:r w:rsidRPr="00241D3A">
              <w:rPr>
                <w:rFonts w:ascii="Arial Unicode" w:eastAsia="Arial Unicode MS" w:hAnsi="Arial Unicode" w:cs="Arial Unicode MS"/>
                <w:bCs/>
              </w:rPr>
              <w:t>5</w:t>
            </w:r>
          </w:p>
        </w:tc>
        <w:tc>
          <w:tcPr>
            <w:tcW w:w="1503" w:type="dxa"/>
          </w:tcPr>
          <w:p w14:paraId="4A2B92F6" w14:textId="59D33B90" w:rsidR="00F37E0E" w:rsidRDefault="00F37E0E" w:rsidP="00F37E0E">
            <w:pPr>
              <w:rPr>
                <w:rFonts w:ascii="Arial Unicode" w:eastAsia="Arial Unicode MS" w:hAnsi="Arial Unicode" w:cs="Arial Unicode MS" w:hint="eastAsia"/>
                <w:b/>
              </w:rPr>
            </w:pPr>
            <w:r w:rsidRPr="00F37E0E">
              <w:rPr>
                <w:rFonts w:ascii="Arial Unicode" w:eastAsia="Arial Unicode MS" w:hAnsi="Arial Unicode" w:cs="Arial Unicode MS"/>
                <w:color w:val="000000" w:themeColor="text1"/>
              </w:rPr>
              <w:t>Weekly</w:t>
            </w:r>
          </w:p>
        </w:tc>
        <w:tc>
          <w:tcPr>
            <w:tcW w:w="1503" w:type="dxa"/>
          </w:tcPr>
          <w:p w14:paraId="04B1BAB1" w14:textId="42C4AB7B" w:rsidR="00F37E0E" w:rsidRDefault="00F37E0E" w:rsidP="00F37E0E">
            <w:pPr>
              <w:rPr>
                <w:rFonts w:ascii="Arial Unicode" w:eastAsia="Arial Unicode MS" w:hAnsi="Arial Unicode" w:cs="Arial Unicode MS" w:hint="eastAsia"/>
                <w:b/>
              </w:rPr>
            </w:pPr>
            <w:r w:rsidRPr="00F37E0E">
              <w:rPr>
                <w:rFonts w:ascii="Arial Unicode" w:eastAsia="Arial Unicode MS" w:hAnsi="Arial Unicode" w:cs="Arial Unicode MS"/>
                <w:color w:val="000000" w:themeColor="text1"/>
              </w:rPr>
              <w:t>1,2</w:t>
            </w:r>
          </w:p>
        </w:tc>
      </w:tr>
      <w:tr w:rsidR="00F37E0E" w14:paraId="32589D96" w14:textId="77777777" w:rsidTr="00F37E0E">
        <w:tc>
          <w:tcPr>
            <w:tcW w:w="1502" w:type="dxa"/>
            <w:vMerge/>
          </w:tcPr>
          <w:p w14:paraId="76A663FF" w14:textId="77777777" w:rsidR="00F37E0E" w:rsidRDefault="00F37E0E" w:rsidP="00F37E0E">
            <w:pPr>
              <w:rPr>
                <w:rFonts w:ascii="Arial Unicode" w:eastAsia="Arial Unicode MS" w:hAnsi="Arial Unicode" w:cs="Arial Unicode MS" w:hint="eastAsia"/>
                <w:b/>
              </w:rPr>
            </w:pPr>
          </w:p>
        </w:tc>
        <w:tc>
          <w:tcPr>
            <w:tcW w:w="1502" w:type="dxa"/>
          </w:tcPr>
          <w:p w14:paraId="685727FE" w14:textId="26D74C5E" w:rsidR="00F37E0E" w:rsidRDefault="00F37E0E" w:rsidP="00F37E0E">
            <w:pPr>
              <w:rPr>
                <w:rFonts w:ascii="Arial Unicode" w:eastAsia="Arial Unicode MS" w:hAnsi="Arial Unicode" w:cs="Arial Unicode MS" w:hint="eastAsia"/>
                <w:b/>
              </w:rPr>
            </w:pPr>
            <w:r w:rsidRPr="00F37E0E">
              <w:rPr>
                <w:rFonts w:ascii="Arial Unicode" w:eastAsia="Arial Unicode MS" w:hAnsi="Arial Unicode" w:cs="Arial Unicode MS"/>
                <w:color w:val="000000" w:themeColor="text1"/>
              </w:rPr>
              <w:t>Presentation</w:t>
            </w:r>
          </w:p>
        </w:tc>
        <w:tc>
          <w:tcPr>
            <w:tcW w:w="1503" w:type="dxa"/>
          </w:tcPr>
          <w:p w14:paraId="72A62CF0" w14:textId="1172292A" w:rsidR="00F37E0E" w:rsidRDefault="00F37E0E" w:rsidP="00F37E0E">
            <w:pPr>
              <w:rPr>
                <w:rFonts w:ascii="Arial Unicode" w:eastAsia="Arial Unicode MS" w:hAnsi="Arial Unicode" w:cs="Arial Unicode MS" w:hint="eastAsia"/>
                <w:b/>
              </w:rPr>
            </w:pPr>
            <w:r w:rsidRPr="00F37E0E">
              <w:rPr>
                <w:rFonts w:ascii="Arial Unicode" w:eastAsia="Arial Unicode MS" w:hAnsi="Arial Unicode" w:cs="Arial Unicode MS"/>
                <w:color w:val="000000" w:themeColor="text1"/>
              </w:rPr>
              <w:t>8% of CIA</w:t>
            </w:r>
          </w:p>
        </w:tc>
        <w:tc>
          <w:tcPr>
            <w:tcW w:w="1503" w:type="dxa"/>
          </w:tcPr>
          <w:p w14:paraId="6C16E214" w14:textId="0B380374" w:rsidR="00F37E0E" w:rsidRPr="00241D3A" w:rsidRDefault="00241D3A" w:rsidP="00241D3A">
            <w:pPr>
              <w:jc w:val="center"/>
              <w:rPr>
                <w:rFonts w:ascii="Arial Unicode" w:eastAsia="Arial Unicode MS" w:hAnsi="Arial Unicode" w:cs="Arial Unicode MS" w:hint="eastAsia"/>
                <w:bCs/>
              </w:rPr>
            </w:pPr>
            <w:r w:rsidRPr="00241D3A">
              <w:rPr>
                <w:rFonts w:ascii="Arial Unicode" w:eastAsia="Arial Unicode MS" w:hAnsi="Arial Unicode" w:cs="Arial Unicode MS"/>
                <w:bCs/>
              </w:rPr>
              <w:t>2.5</w:t>
            </w:r>
          </w:p>
        </w:tc>
        <w:tc>
          <w:tcPr>
            <w:tcW w:w="1503" w:type="dxa"/>
          </w:tcPr>
          <w:p w14:paraId="44EC12E0" w14:textId="17A0D9EF" w:rsidR="00F37E0E" w:rsidRDefault="00F37E0E" w:rsidP="00F37E0E">
            <w:pPr>
              <w:rPr>
                <w:rFonts w:ascii="Arial Unicode" w:eastAsia="Arial Unicode MS" w:hAnsi="Arial Unicode" w:cs="Arial Unicode MS" w:hint="eastAsia"/>
                <w:b/>
              </w:rPr>
            </w:pPr>
            <w:r w:rsidRPr="00F37E0E">
              <w:rPr>
                <w:rFonts w:ascii="Arial Unicode" w:eastAsia="Arial Unicode MS" w:hAnsi="Arial Unicode" w:cs="Arial Unicode MS"/>
                <w:color w:val="000000" w:themeColor="text1"/>
              </w:rPr>
              <w:t>At the end of two modules</w:t>
            </w:r>
          </w:p>
        </w:tc>
        <w:tc>
          <w:tcPr>
            <w:tcW w:w="1503" w:type="dxa"/>
          </w:tcPr>
          <w:p w14:paraId="2F9CEDB9" w14:textId="0DF370E4" w:rsidR="00F37E0E" w:rsidRDefault="00F37E0E" w:rsidP="00F37E0E">
            <w:pPr>
              <w:rPr>
                <w:rFonts w:ascii="Arial Unicode" w:eastAsia="Arial Unicode MS" w:hAnsi="Arial Unicode" w:cs="Arial Unicode MS" w:hint="eastAsia"/>
                <w:b/>
              </w:rPr>
            </w:pPr>
            <w:r w:rsidRPr="00F37E0E">
              <w:rPr>
                <w:rFonts w:ascii="Arial Unicode" w:eastAsia="Arial Unicode MS" w:hAnsi="Arial Unicode" w:cs="Arial Unicode MS"/>
                <w:color w:val="000000" w:themeColor="text1"/>
              </w:rPr>
              <w:t>1,2,3,4,5</w:t>
            </w:r>
          </w:p>
        </w:tc>
      </w:tr>
      <w:tr w:rsidR="00F37E0E" w14:paraId="1009742A" w14:textId="77777777" w:rsidTr="00F37E0E">
        <w:tc>
          <w:tcPr>
            <w:tcW w:w="1502" w:type="dxa"/>
            <w:vMerge/>
          </w:tcPr>
          <w:p w14:paraId="0CA252FF" w14:textId="77777777" w:rsidR="00F37E0E" w:rsidRDefault="00F37E0E" w:rsidP="00F37E0E">
            <w:pPr>
              <w:rPr>
                <w:rFonts w:ascii="Arial Unicode" w:eastAsia="Arial Unicode MS" w:hAnsi="Arial Unicode" w:cs="Arial Unicode MS" w:hint="eastAsia"/>
                <w:b/>
              </w:rPr>
            </w:pPr>
          </w:p>
        </w:tc>
        <w:tc>
          <w:tcPr>
            <w:tcW w:w="1502" w:type="dxa"/>
          </w:tcPr>
          <w:p w14:paraId="4A56A966" w14:textId="2C996CBE" w:rsidR="00F37E0E" w:rsidRDefault="00F37E0E" w:rsidP="00F37E0E">
            <w:pPr>
              <w:rPr>
                <w:rFonts w:ascii="Arial Unicode" w:eastAsia="Arial Unicode MS" w:hAnsi="Arial Unicode" w:cs="Arial Unicode MS" w:hint="eastAsia"/>
                <w:b/>
              </w:rPr>
            </w:pPr>
            <w:r w:rsidRPr="00F37E0E">
              <w:rPr>
                <w:rFonts w:ascii="Arial Unicode" w:eastAsia="Arial Unicode MS" w:hAnsi="Arial Unicode" w:cs="Arial Unicode MS"/>
                <w:color w:val="000000" w:themeColor="text1"/>
              </w:rPr>
              <w:t>Assignments</w:t>
            </w:r>
          </w:p>
        </w:tc>
        <w:tc>
          <w:tcPr>
            <w:tcW w:w="1503" w:type="dxa"/>
          </w:tcPr>
          <w:p w14:paraId="79AD80B3" w14:textId="63A1F74A" w:rsidR="00F37E0E" w:rsidRDefault="00F37E0E" w:rsidP="00F37E0E">
            <w:pPr>
              <w:rPr>
                <w:rFonts w:ascii="Arial Unicode" w:eastAsia="Arial Unicode MS" w:hAnsi="Arial Unicode" w:cs="Arial Unicode MS" w:hint="eastAsia"/>
                <w:b/>
              </w:rPr>
            </w:pPr>
            <w:r w:rsidRPr="00F37E0E">
              <w:rPr>
                <w:rFonts w:ascii="Arial Unicode" w:eastAsia="Arial Unicode MS" w:hAnsi="Arial Unicode" w:cs="Arial Unicode MS"/>
                <w:color w:val="000000" w:themeColor="text1"/>
              </w:rPr>
              <w:t>25 % of CIA</w:t>
            </w:r>
          </w:p>
        </w:tc>
        <w:tc>
          <w:tcPr>
            <w:tcW w:w="1503" w:type="dxa"/>
          </w:tcPr>
          <w:p w14:paraId="102F3A48" w14:textId="0469E607" w:rsidR="00F37E0E" w:rsidRPr="00241D3A" w:rsidRDefault="00241D3A" w:rsidP="00241D3A">
            <w:pPr>
              <w:jc w:val="center"/>
              <w:rPr>
                <w:rFonts w:ascii="Arial Unicode" w:eastAsia="Arial Unicode MS" w:hAnsi="Arial Unicode" w:cs="Arial Unicode MS" w:hint="eastAsia"/>
                <w:bCs/>
              </w:rPr>
            </w:pPr>
            <w:r w:rsidRPr="00241D3A">
              <w:rPr>
                <w:rFonts w:ascii="Arial Unicode" w:eastAsia="Arial Unicode MS" w:hAnsi="Arial Unicode" w:cs="Arial Unicode MS"/>
                <w:bCs/>
              </w:rPr>
              <w:t>7.5</w:t>
            </w:r>
          </w:p>
        </w:tc>
        <w:tc>
          <w:tcPr>
            <w:tcW w:w="1503" w:type="dxa"/>
          </w:tcPr>
          <w:p w14:paraId="7EDB9B51" w14:textId="10D55867" w:rsidR="00F37E0E" w:rsidRDefault="00F37E0E" w:rsidP="00F37E0E">
            <w:pPr>
              <w:rPr>
                <w:rFonts w:ascii="Arial Unicode" w:eastAsia="Arial Unicode MS" w:hAnsi="Arial Unicode" w:cs="Arial Unicode MS" w:hint="eastAsia"/>
                <w:b/>
              </w:rPr>
            </w:pPr>
            <w:r w:rsidRPr="00F37E0E">
              <w:rPr>
                <w:rFonts w:ascii="Arial Unicode" w:eastAsia="Arial Unicode MS" w:hAnsi="Arial Unicode" w:cs="Arial Unicode MS"/>
                <w:color w:val="000000" w:themeColor="text1"/>
              </w:rPr>
              <w:t>At the end of each module</w:t>
            </w:r>
          </w:p>
        </w:tc>
        <w:tc>
          <w:tcPr>
            <w:tcW w:w="1503" w:type="dxa"/>
          </w:tcPr>
          <w:p w14:paraId="49E27759" w14:textId="4F3EA12F" w:rsidR="00F37E0E" w:rsidRDefault="00F37E0E" w:rsidP="00F37E0E">
            <w:pPr>
              <w:rPr>
                <w:rFonts w:ascii="Arial Unicode" w:eastAsia="Arial Unicode MS" w:hAnsi="Arial Unicode" w:cs="Arial Unicode MS" w:hint="eastAsia"/>
                <w:b/>
              </w:rPr>
            </w:pPr>
            <w:r w:rsidRPr="00F37E0E">
              <w:rPr>
                <w:rFonts w:ascii="Arial Unicode" w:eastAsia="Arial Unicode MS" w:hAnsi="Arial Unicode" w:cs="Arial Unicode MS"/>
                <w:color w:val="000000" w:themeColor="text1"/>
              </w:rPr>
              <w:t>1,2,3,4,5</w:t>
            </w:r>
          </w:p>
        </w:tc>
      </w:tr>
      <w:tr w:rsidR="00F37E0E" w14:paraId="526804AD" w14:textId="77777777" w:rsidTr="00F37E0E">
        <w:tc>
          <w:tcPr>
            <w:tcW w:w="1502" w:type="dxa"/>
            <w:vMerge/>
          </w:tcPr>
          <w:p w14:paraId="55BA3923" w14:textId="77777777" w:rsidR="00F37E0E" w:rsidRDefault="00F37E0E" w:rsidP="00F37E0E">
            <w:pPr>
              <w:rPr>
                <w:rFonts w:ascii="Arial Unicode" w:eastAsia="Arial Unicode MS" w:hAnsi="Arial Unicode" w:cs="Arial Unicode MS" w:hint="eastAsia"/>
                <w:b/>
              </w:rPr>
            </w:pPr>
          </w:p>
        </w:tc>
        <w:tc>
          <w:tcPr>
            <w:tcW w:w="1502" w:type="dxa"/>
          </w:tcPr>
          <w:p w14:paraId="642ED14C" w14:textId="14ED9084" w:rsidR="00F37E0E" w:rsidRDefault="00F37E0E" w:rsidP="00F37E0E">
            <w:pPr>
              <w:rPr>
                <w:rFonts w:ascii="Arial Unicode" w:eastAsia="Arial Unicode MS" w:hAnsi="Arial Unicode" w:cs="Arial Unicode MS" w:hint="eastAsia"/>
                <w:b/>
              </w:rPr>
            </w:pPr>
            <w:r w:rsidRPr="00F37E0E">
              <w:rPr>
                <w:rFonts w:ascii="Arial Unicode" w:eastAsia="Arial Unicode MS" w:hAnsi="Arial Unicode" w:cs="Arial Unicode MS"/>
                <w:color w:val="000000" w:themeColor="text1"/>
              </w:rPr>
              <w:t>CIA Marks</w:t>
            </w:r>
          </w:p>
        </w:tc>
        <w:tc>
          <w:tcPr>
            <w:tcW w:w="1503" w:type="dxa"/>
          </w:tcPr>
          <w:p w14:paraId="73204BCA" w14:textId="2DF5C8E4" w:rsidR="00F37E0E" w:rsidRDefault="00F37E0E" w:rsidP="00F37E0E">
            <w:pPr>
              <w:rPr>
                <w:rFonts w:ascii="Arial Unicode" w:eastAsia="Arial Unicode MS" w:hAnsi="Arial Unicode" w:cs="Arial Unicode MS" w:hint="eastAsia"/>
                <w:b/>
              </w:rPr>
            </w:pPr>
            <w:r>
              <w:rPr>
                <w:rFonts w:ascii="Arial Unicode" w:eastAsia="Arial Unicode MS" w:hAnsi="Arial Unicode" w:cs="Arial Unicode MS"/>
                <w:color w:val="000000" w:themeColor="text1"/>
              </w:rPr>
              <w:t>3</w:t>
            </w:r>
            <w:r w:rsidRPr="00F37E0E">
              <w:rPr>
                <w:rFonts w:ascii="Arial Unicode" w:eastAsia="Arial Unicode MS" w:hAnsi="Arial Unicode" w:cs="Arial Unicode MS"/>
                <w:color w:val="000000" w:themeColor="text1"/>
              </w:rPr>
              <w:t>0 % (To be converted to 60%)</w:t>
            </w:r>
          </w:p>
        </w:tc>
        <w:tc>
          <w:tcPr>
            <w:tcW w:w="1503" w:type="dxa"/>
          </w:tcPr>
          <w:p w14:paraId="390875E6" w14:textId="35F9AA60" w:rsidR="00F37E0E" w:rsidRPr="00241D3A" w:rsidRDefault="00F37E0E" w:rsidP="00241D3A">
            <w:pPr>
              <w:jc w:val="center"/>
              <w:rPr>
                <w:rFonts w:ascii="Arial Unicode" w:eastAsia="Arial Unicode MS" w:hAnsi="Arial Unicode" w:cs="Arial Unicode MS" w:hint="eastAsia"/>
                <w:bCs/>
              </w:rPr>
            </w:pPr>
            <w:r w:rsidRPr="00241D3A">
              <w:rPr>
                <w:rFonts w:ascii="Arial Unicode" w:eastAsia="Arial Unicode MS" w:hAnsi="Arial Unicode" w:cs="Arial Unicode MS"/>
                <w:bCs/>
              </w:rPr>
              <w:t>30</w:t>
            </w:r>
          </w:p>
        </w:tc>
        <w:tc>
          <w:tcPr>
            <w:tcW w:w="1503" w:type="dxa"/>
          </w:tcPr>
          <w:p w14:paraId="149FD997" w14:textId="77777777" w:rsidR="00F37E0E" w:rsidRDefault="00F37E0E" w:rsidP="00F37E0E">
            <w:pPr>
              <w:rPr>
                <w:rFonts w:ascii="Arial Unicode" w:eastAsia="Arial Unicode MS" w:hAnsi="Arial Unicode" w:cs="Arial Unicode MS" w:hint="eastAsia"/>
                <w:b/>
              </w:rPr>
            </w:pPr>
          </w:p>
        </w:tc>
        <w:tc>
          <w:tcPr>
            <w:tcW w:w="1503" w:type="dxa"/>
          </w:tcPr>
          <w:p w14:paraId="536B31F2" w14:textId="77777777" w:rsidR="00F37E0E" w:rsidRDefault="00F37E0E" w:rsidP="00F37E0E">
            <w:pPr>
              <w:rPr>
                <w:rFonts w:ascii="Arial Unicode" w:eastAsia="Arial Unicode MS" w:hAnsi="Arial Unicode" w:cs="Arial Unicode MS" w:hint="eastAsia"/>
                <w:b/>
              </w:rPr>
            </w:pPr>
          </w:p>
        </w:tc>
      </w:tr>
      <w:tr w:rsidR="00F37E0E" w14:paraId="713B6CDE" w14:textId="77777777" w:rsidTr="00F37E0E">
        <w:tc>
          <w:tcPr>
            <w:tcW w:w="1502" w:type="dxa"/>
          </w:tcPr>
          <w:p w14:paraId="7B885309" w14:textId="77777777" w:rsidR="00F37E0E" w:rsidRDefault="00F37E0E" w:rsidP="00F37E0E">
            <w:pPr>
              <w:rPr>
                <w:rFonts w:ascii="Arial Unicode" w:eastAsia="Arial Unicode MS" w:hAnsi="Arial Unicode" w:cs="Arial Unicode MS" w:hint="eastAsia"/>
                <w:b/>
              </w:rPr>
            </w:pPr>
          </w:p>
        </w:tc>
        <w:tc>
          <w:tcPr>
            <w:tcW w:w="1502" w:type="dxa"/>
          </w:tcPr>
          <w:p w14:paraId="37E67994" w14:textId="44BBDF5D" w:rsidR="00F37E0E" w:rsidRDefault="00F37E0E" w:rsidP="00F37E0E">
            <w:pPr>
              <w:rPr>
                <w:rFonts w:ascii="Arial Unicode" w:eastAsia="Arial Unicode MS" w:hAnsi="Arial Unicode" w:cs="Arial Unicode MS" w:hint="eastAsia"/>
                <w:b/>
              </w:rPr>
            </w:pPr>
            <w:r>
              <w:rPr>
                <w:rFonts w:ascii="Arial Unicode" w:eastAsia="Arial Unicode MS" w:hAnsi="Arial Unicode" w:cs="Arial Unicode MS"/>
                <w:b/>
              </w:rPr>
              <w:t>ESE</w:t>
            </w:r>
          </w:p>
        </w:tc>
        <w:tc>
          <w:tcPr>
            <w:tcW w:w="1503" w:type="dxa"/>
          </w:tcPr>
          <w:p w14:paraId="1FD2FF9B" w14:textId="56F5D9AE" w:rsidR="00F37E0E" w:rsidRDefault="00F37E0E" w:rsidP="00F37E0E">
            <w:pPr>
              <w:rPr>
                <w:rFonts w:ascii="Arial Unicode" w:eastAsia="Arial Unicode MS" w:hAnsi="Arial Unicode" w:cs="Arial Unicode MS" w:hint="eastAsia"/>
                <w:b/>
              </w:rPr>
            </w:pPr>
            <w:r>
              <w:rPr>
                <w:rFonts w:ascii="Arial Unicode" w:eastAsia="Arial Unicode MS" w:hAnsi="Arial Unicode" w:cs="Arial Unicode MS"/>
                <w:b/>
              </w:rPr>
              <w:t>70%</w:t>
            </w:r>
          </w:p>
        </w:tc>
        <w:tc>
          <w:tcPr>
            <w:tcW w:w="1503" w:type="dxa"/>
          </w:tcPr>
          <w:p w14:paraId="7CA492CE" w14:textId="2B25E66A" w:rsidR="00F37E0E" w:rsidRDefault="00F37E0E" w:rsidP="00241D3A">
            <w:pPr>
              <w:jc w:val="center"/>
              <w:rPr>
                <w:rFonts w:ascii="Arial Unicode" w:eastAsia="Arial Unicode MS" w:hAnsi="Arial Unicode" w:cs="Arial Unicode MS" w:hint="eastAsia"/>
                <w:b/>
              </w:rPr>
            </w:pPr>
            <w:r>
              <w:rPr>
                <w:rFonts w:ascii="Arial Unicode" w:eastAsia="Arial Unicode MS" w:hAnsi="Arial Unicode" w:cs="Arial Unicode MS"/>
                <w:b/>
              </w:rPr>
              <w:t>70</w:t>
            </w:r>
          </w:p>
        </w:tc>
        <w:tc>
          <w:tcPr>
            <w:tcW w:w="1503" w:type="dxa"/>
          </w:tcPr>
          <w:p w14:paraId="50A0DD33" w14:textId="58A3B2BF" w:rsidR="00F37E0E" w:rsidRDefault="00F37E0E" w:rsidP="00F37E0E">
            <w:pPr>
              <w:rPr>
                <w:rFonts w:ascii="Arial Unicode" w:eastAsia="Arial Unicode MS" w:hAnsi="Arial Unicode" w:cs="Arial Unicode MS" w:hint="eastAsia"/>
                <w:b/>
              </w:rPr>
            </w:pPr>
            <w:r w:rsidRPr="00F37E0E">
              <w:rPr>
                <w:rFonts w:ascii="Arial Unicode" w:eastAsia="Arial Unicode MS" w:hAnsi="Arial Unicode" w:cs="Arial Unicode MS"/>
                <w:color w:val="000000" w:themeColor="text1"/>
              </w:rPr>
              <w:t>End of the Semester</w:t>
            </w:r>
          </w:p>
        </w:tc>
        <w:tc>
          <w:tcPr>
            <w:tcW w:w="1503" w:type="dxa"/>
          </w:tcPr>
          <w:p w14:paraId="4652CAD0" w14:textId="1B0D3DE7" w:rsidR="00F37E0E" w:rsidRDefault="00F37E0E" w:rsidP="00F37E0E">
            <w:pPr>
              <w:rPr>
                <w:rFonts w:ascii="Arial Unicode" w:eastAsia="Arial Unicode MS" w:hAnsi="Arial Unicode" w:cs="Arial Unicode MS" w:hint="eastAsia"/>
                <w:b/>
              </w:rPr>
            </w:pPr>
            <w:r w:rsidRPr="00F37E0E">
              <w:rPr>
                <w:rFonts w:ascii="Arial Unicode" w:eastAsia="Arial Unicode MS" w:hAnsi="Arial Unicode" w:cs="Arial Unicode MS"/>
                <w:color w:val="000000" w:themeColor="text1"/>
              </w:rPr>
              <w:t>1,2,3,4,5</w:t>
            </w:r>
          </w:p>
        </w:tc>
      </w:tr>
    </w:tbl>
    <w:p w14:paraId="6A911FA8" w14:textId="77777777" w:rsidR="00F37E0E" w:rsidRPr="00F37E0E" w:rsidRDefault="00F37E0E">
      <w:pPr>
        <w:rPr>
          <w:rFonts w:ascii="Arial Unicode" w:eastAsia="Arial Unicode MS" w:hAnsi="Arial Unicode" w:cs="Arial Unicode MS" w:hint="eastAsia"/>
          <w:b/>
        </w:rPr>
      </w:pPr>
    </w:p>
    <w:p w14:paraId="36168416" w14:textId="77777777" w:rsidR="00EF4385" w:rsidRDefault="00EF4385" w:rsidP="00AE7D1A">
      <w:pPr>
        <w:rPr>
          <w:rFonts w:ascii="Arial Unicode" w:eastAsia="Arial Unicode MS" w:hAnsi="Arial Unicode" w:cs="Arial Unicode MS" w:hint="eastAsia"/>
          <w:b/>
          <w:bCs/>
        </w:rPr>
      </w:pPr>
    </w:p>
    <w:p w14:paraId="57231113" w14:textId="77777777" w:rsidR="00F37E0E" w:rsidRDefault="00F37E0E" w:rsidP="00AE7D1A">
      <w:pPr>
        <w:rPr>
          <w:rFonts w:ascii="Arial Unicode" w:eastAsia="Arial Unicode MS" w:hAnsi="Arial Unicode" w:cs="Arial Unicode MS" w:hint="eastAsia"/>
          <w:b/>
          <w:bCs/>
        </w:rPr>
      </w:pPr>
    </w:p>
    <w:p w14:paraId="41E8477D" w14:textId="77777777" w:rsidR="00F37E0E" w:rsidRPr="00F37E0E" w:rsidRDefault="00F37E0E" w:rsidP="00AE7D1A">
      <w:pPr>
        <w:rPr>
          <w:rFonts w:ascii="Arial Unicode" w:eastAsia="Arial Unicode MS" w:hAnsi="Arial Unicode" w:cs="Arial Unicode MS" w:hint="eastAsia"/>
          <w:b/>
          <w:bCs/>
        </w:rPr>
      </w:pPr>
    </w:p>
    <w:p w14:paraId="2BDE844E" w14:textId="77777777" w:rsidR="00E60771" w:rsidRPr="00F37E0E" w:rsidRDefault="00E60771" w:rsidP="00E60771">
      <w:pPr>
        <w:rPr>
          <w:rFonts w:ascii="Arial Unicode" w:eastAsia="Arial Unicode MS" w:hAnsi="Arial Unicode" w:cs="Arial Unicode MS" w:hint="eastAsia"/>
          <w:b/>
        </w:rPr>
      </w:pPr>
      <w:r w:rsidRPr="00F37E0E">
        <w:rPr>
          <w:rFonts w:ascii="Arial Unicode" w:eastAsia="Arial Unicode MS" w:hAnsi="Arial Unicode" w:cs="Arial Unicode MS"/>
          <w:b/>
        </w:rPr>
        <w:t>Module Sessions</w:t>
      </w:r>
    </w:p>
    <w:p w14:paraId="12866EE5" w14:textId="77777777" w:rsidR="00E60771" w:rsidRPr="00F37E0E" w:rsidRDefault="00E60771" w:rsidP="00E60771">
      <w:pPr>
        <w:rPr>
          <w:rFonts w:ascii="Arial Unicode" w:eastAsia="Arial Unicode MS" w:hAnsi="Arial Unicode" w:cs="Arial Unicode MS" w:hint="eastAsia"/>
          <w:b/>
        </w:rPr>
      </w:pPr>
    </w:p>
    <w:p w14:paraId="4A58F067" w14:textId="040BC404" w:rsidR="00E60771" w:rsidRPr="00F37E0E" w:rsidRDefault="00E60771" w:rsidP="00E60771">
      <w:pPr>
        <w:jc w:val="both"/>
        <w:rPr>
          <w:rFonts w:ascii="Arial Unicode" w:eastAsia="Arial Unicode MS" w:hAnsi="Arial Unicode" w:cs="Arial Unicode MS" w:hint="eastAsia"/>
          <w:b/>
          <w:bCs/>
        </w:rPr>
      </w:pPr>
      <w:r w:rsidRPr="00F37E0E">
        <w:rPr>
          <w:rFonts w:ascii="Arial Unicode" w:eastAsia="Arial Unicode MS" w:hAnsi="Arial Unicode" w:cs="Arial Unicode MS"/>
          <w:b/>
          <w:bCs/>
        </w:rPr>
        <w:t xml:space="preserve">Module </w:t>
      </w:r>
      <w:r w:rsidR="004F2CDD" w:rsidRPr="00F37E0E">
        <w:rPr>
          <w:rFonts w:ascii="Arial Unicode" w:eastAsia="Arial Unicode MS" w:hAnsi="Arial Unicode" w:cs="Arial Unicode MS"/>
          <w:b/>
          <w:bCs/>
        </w:rPr>
        <w:t>1:</w:t>
      </w:r>
      <w:r w:rsidR="00EF4385" w:rsidRPr="00F37E0E">
        <w:rPr>
          <w:rFonts w:ascii="Arial Unicode" w:eastAsia="Arial Unicode MS" w:hAnsi="Arial Unicode" w:cs="Arial Unicode MS"/>
          <w:b/>
          <w:bCs/>
        </w:rPr>
        <w:tab/>
      </w:r>
      <w:r w:rsidR="00EF4385" w:rsidRPr="00F37E0E">
        <w:rPr>
          <w:rFonts w:ascii="Arial Unicode" w:eastAsia="Arial Unicode MS" w:hAnsi="Arial Unicode" w:cs="Arial Unicode MS"/>
          <w:b/>
          <w:bCs/>
        </w:rPr>
        <w:tab/>
      </w:r>
      <w:r w:rsidR="00EF4385" w:rsidRPr="00F37E0E">
        <w:rPr>
          <w:rFonts w:ascii="Arial Unicode" w:eastAsia="Arial Unicode MS" w:hAnsi="Arial Unicode" w:cs="Arial Unicode MS"/>
          <w:b/>
          <w:bCs/>
        </w:rPr>
        <w:tab/>
      </w:r>
      <w:r w:rsidR="004F2CDD" w:rsidRPr="00F37E0E">
        <w:rPr>
          <w:rFonts w:ascii="Arial Unicode" w:eastAsia="Arial Unicode MS" w:hAnsi="Arial Unicode" w:cs="Arial Unicode MS"/>
          <w:b/>
          <w:bCs/>
        </w:rPr>
        <w:tab/>
      </w:r>
      <w:r w:rsidR="004F2CDD" w:rsidRPr="00F37E0E">
        <w:rPr>
          <w:rFonts w:ascii="Arial Unicode" w:eastAsia="Arial Unicode MS" w:hAnsi="Arial Unicode" w:cs="Arial Unicode MS"/>
          <w:b/>
          <w:bCs/>
        </w:rPr>
        <w:tab/>
      </w:r>
      <w:r w:rsidR="004F2CDD" w:rsidRPr="00F37E0E">
        <w:rPr>
          <w:rFonts w:ascii="Arial Unicode" w:eastAsia="Arial Unicode MS" w:hAnsi="Arial Unicode" w:cs="Arial Unicode MS"/>
          <w:b/>
          <w:bCs/>
        </w:rPr>
        <w:tab/>
      </w:r>
      <w:r w:rsidR="004F2CDD" w:rsidRPr="00F37E0E">
        <w:rPr>
          <w:rFonts w:ascii="Arial Unicode" w:eastAsia="Arial Unicode MS" w:hAnsi="Arial Unicode" w:cs="Arial Unicode MS"/>
          <w:b/>
          <w:bCs/>
        </w:rPr>
        <w:tab/>
      </w:r>
      <w:r w:rsidR="004F2CDD" w:rsidRPr="00F37E0E">
        <w:rPr>
          <w:rFonts w:ascii="Arial Unicode" w:eastAsia="Arial Unicode MS" w:hAnsi="Arial Unicode" w:cs="Arial Unicode MS"/>
          <w:b/>
          <w:bCs/>
        </w:rPr>
        <w:tab/>
        <w:t>(15</w:t>
      </w:r>
      <w:r w:rsidRPr="00F37E0E">
        <w:rPr>
          <w:rFonts w:ascii="Arial Unicode" w:eastAsia="Arial Unicode MS" w:hAnsi="Arial Unicode" w:cs="Arial Unicode MS"/>
          <w:b/>
          <w:bCs/>
        </w:rPr>
        <w:t xml:space="preserve"> Hours)</w:t>
      </w:r>
    </w:p>
    <w:p w14:paraId="77356FA6" w14:textId="77777777" w:rsidR="004F2CDD" w:rsidRPr="00F37E0E" w:rsidRDefault="004F2CDD" w:rsidP="00E60771">
      <w:pPr>
        <w:pStyle w:val="BodyText"/>
        <w:ind w:right="192"/>
        <w:jc w:val="both"/>
        <w:rPr>
          <w:rFonts w:ascii="Arial Unicode" w:eastAsia="Arial Unicode MS" w:hAnsi="Arial Unicode" w:cs="Arial Unicode MS" w:hint="eastAsia"/>
          <w:bCs/>
          <w:color w:val="000000"/>
          <w:sz w:val="22"/>
          <w:szCs w:val="22"/>
          <w:lang w:val="en-US"/>
        </w:rPr>
      </w:pPr>
      <w:r w:rsidRPr="00F37E0E">
        <w:rPr>
          <w:rFonts w:ascii="Arial Unicode" w:eastAsia="Arial Unicode MS" w:hAnsi="Arial Unicode" w:cs="Arial Unicode MS"/>
          <w:bCs/>
          <w:color w:val="000000"/>
          <w:sz w:val="22"/>
          <w:szCs w:val="22"/>
          <w:lang w:val="en-US"/>
        </w:rPr>
        <w:t>Definition, Formation of a differential equation, Solution of a differential equation, Equations of the first order and first degree, Variables separable, Integrating factors, Homogeneous form– Reducible to homogeneous form, Linear equations, Bernoulli’s equation, Exact equations, Equations reducible to exact equations.</w:t>
      </w:r>
    </w:p>
    <w:p w14:paraId="757CA336" w14:textId="77777777" w:rsidR="004F2CDD" w:rsidRPr="00F37E0E" w:rsidRDefault="004F2CDD" w:rsidP="00E60771">
      <w:pPr>
        <w:pStyle w:val="BodyText"/>
        <w:ind w:right="192"/>
        <w:jc w:val="both"/>
        <w:rPr>
          <w:rFonts w:ascii="Arial Unicode" w:eastAsia="Arial Unicode MS" w:hAnsi="Arial Unicode" w:cs="Arial Unicode MS" w:hint="eastAsia"/>
          <w:bCs/>
          <w:color w:val="000000"/>
          <w:sz w:val="22"/>
          <w:szCs w:val="22"/>
          <w:lang w:val="en-US"/>
        </w:rPr>
      </w:pPr>
    </w:p>
    <w:p w14:paraId="3FA7F11D" w14:textId="58093D2C" w:rsidR="00E60771" w:rsidRPr="00F37E0E" w:rsidRDefault="00E60771" w:rsidP="00E60771">
      <w:pPr>
        <w:pStyle w:val="BodyText"/>
        <w:ind w:right="192"/>
        <w:jc w:val="both"/>
        <w:rPr>
          <w:rFonts w:ascii="Arial Unicode" w:eastAsia="Arial Unicode MS" w:hAnsi="Arial Unicode" w:cs="Arial Unicode MS" w:hint="eastAsia"/>
          <w:b/>
          <w:color w:val="000000"/>
          <w:sz w:val="22"/>
          <w:szCs w:val="22"/>
        </w:rPr>
      </w:pPr>
      <w:r w:rsidRPr="00F37E0E">
        <w:rPr>
          <w:rFonts w:ascii="Arial Unicode" w:eastAsia="Arial Unicode MS" w:hAnsi="Arial Unicode" w:cs="Arial Unicode MS"/>
          <w:b/>
          <w:color w:val="000000"/>
          <w:sz w:val="22"/>
          <w:szCs w:val="22"/>
        </w:rPr>
        <w:t>Reading:</w:t>
      </w:r>
    </w:p>
    <w:p w14:paraId="3FBA146B" w14:textId="38747F75" w:rsidR="00FF17DE" w:rsidRPr="00F37E0E" w:rsidRDefault="00FF17DE" w:rsidP="00FF17DE">
      <w:pPr>
        <w:pStyle w:val="BodyText"/>
        <w:numPr>
          <w:ilvl w:val="1"/>
          <w:numId w:val="37"/>
        </w:numPr>
        <w:ind w:right="192"/>
        <w:rPr>
          <w:rFonts w:ascii="Arial Unicode" w:eastAsia="Arial Unicode MS" w:hAnsi="Arial Unicode" w:cs="Arial Unicode MS" w:hint="eastAsia"/>
          <w:color w:val="000000"/>
          <w:sz w:val="22"/>
          <w:szCs w:val="22"/>
          <w:lang w:val="en-IN"/>
        </w:rPr>
      </w:pPr>
      <w:r w:rsidRPr="00F37E0E">
        <w:rPr>
          <w:rFonts w:ascii="Arial Unicode" w:eastAsia="Arial Unicode MS" w:hAnsi="Arial Unicode" w:cs="Arial Unicode MS"/>
          <w:bCs/>
          <w:color w:val="000000"/>
          <w:sz w:val="22"/>
          <w:szCs w:val="22"/>
          <w:lang w:val="en-US"/>
        </w:rPr>
        <w:t>Raisinghania</w:t>
      </w:r>
    </w:p>
    <w:p w14:paraId="1226C3A9" w14:textId="77777777" w:rsidR="00935A04" w:rsidRPr="00F37E0E" w:rsidRDefault="00935A04" w:rsidP="00935A04">
      <w:pPr>
        <w:pStyle w:val="BodyText"/>
        <w:numPr>
          <w:ilvl w:val="1"/>
          <w:numId w:val="37"/>
        </w:numPr>
        <w:ind w:right="192"/>
        <w:rPr>
          <w:rFonts w:ascii="Arial Unicode" w:eastAsia="Arial Unicode MS" w:hAnsi="Arial Unicode" w:cs="Arial Unicode MS" w:hint="eastAsia"/>
          <w:color w:val="000000"/>
          <w:sz w:val="22"/>
          <w:szCs w:val="22"/>
          <w:lang w:val="en-IN"/>
        </w:rPr>
      </w:pPr>
      <w:r w:rsidRPr="00F37E0E">
        <w:rPr>
          <w:rFonts w:ascii="Arial Unicode" w:eastAsia="Arial Unicode MS" w:hAnsi="Arial Unicode" w:cs="Arial Unicode MS"/>
          <w:color w:val="000000"/>
          <w:sz w:val="22"/>
          <w:szCs w:val="22"/>
          <w:lang w:val="en-US"/>
        </w:rPr>
        <w:t>Grewal</w:t>
      </w:r>
    </w:p>
    <w:p w14:paraId="325E8254" w14:textId="77777777" w:rsidR="004F2CDD" w:rsidRPr="00F37E0E" w:rsidRDefault="004F2CDD" w:rsidP="004F2CDD">
      <w:pPr>
        <w:pStyle w:val="BodyText"/>
        <w:numPr>
          <w:ilvl w:val="1"/>
          <w:numId w:val="37"/>
        </w:numPr>
        <w:ind w:right="192"/>
        <w:rPr>
          <w:rFonts w:ascii="Arial Unicode" w:eastAsia="Arial Unicode MS" w:hAnsi="Arial Unicode" w:cs="Arial Unicode MS" w:hint="eastAsia"/>
          <w:color w:val="000000"/>
          <w:sz w:val="22"/>
          <w:szCs w:val="22"/>
          <w:lang w:val="en-IN"/>
        </w:rPr>
      </w:pPr>
      <w:r w:rsidRPr="00F37E0E">
        <w:rPr>
          <w:rFonts w:ascii="Arial Unicode" w:eastAsia="Arial Unicode MS" w:hAnsi="Arial Unicode" w:cs="Arial Unicode MS"/>
          <w:color w:val="000000"/>
          <w:sz w:val="22"/>
          <w:szCs w:val="22"/>
          <w:lang w:val="en-US"/>
        </w:rPr>
        <w:t>Rainville and Bedient</w:t>
      </w:r>
    </w:p>
    <w:p w14:paraId="7C24A737" w14:textId="77777777" w:rsidR="004F2CDD" w:rsidRPr="00F37E0E" w:rsidRDefault="004F2CDD" w:rsidP="00E60771">
      <w:pPr>
        <w:pStyle w:val="BodyText"/>
        <w:ind w:right="192"/>
        <w:jc w:val="both"/>
        <w:rPr>
          <w:rFonts w:ascii="Arial Unicode" w:eastAsia="Arial Unicode MS" w:hAnsi="Arial Unicode" w:cs="Arial Unicode MS" w:hint="eastAsia"/>
          <w:b/>
          <w:color w:val="000000"/>
          <w:sz w:val="22"/>
          <w:szCs w:val="22"/>
        </w:rPr>
      </w:pPr>
    </w:p>
    <w:p w14:paraId="28D9CD2A" w14:textId="77777777" w:rsidR="00E60771" w:rsidRPr="00F37E0E" w:rsidRDefault="00E60771" w:rsidP="00E60771">
      <w:pPr>
        <w:pStyle w:val="BodyText"/>
        <w:ind w:right="192"/>
        <w:jc w:val="both"/>
        <w:rPr>
          <w:rFonts w:ascii="Arial Unicode" w:eastAsia="Arial Unicode MS" w:hAnsi="Arial Unicode" w:cs="Arial Unicode MS" w:hint="eastAsia"/>
          <w:b/>
          <w:color w:val="000000"/>
          <w:sz w:val="22"/>
          <w:szCs w:val="22"/>
        </w:rPr>
      </w:pPr>
      <w:r w:rsidRPr="00F37E0E">
        <w:rPr>
          <w:rFonts w:ascii="Arial Unicode" w:eastAsia="Arial Unicode MS" w:hAnsi="Arial Unicode" w:cs="Arial Unicode MS"/>
          <w:b/>
          <w:color w:val="000000"/>
          <w:sz w:val="22"/>
          <w:szCs w:val="22"/>
        </w:rPr>
        <w:t>Activities:</w:t>
      </w:r>
    </w:p>
    <w:p w14:paraId="79614AB4" w14:textId="77777777" w:rsidR="004F2CDD" w:rsidRPr="00F37E0E" w:rsidRDefault="004F2CDD" w:rsidP="004F2CDD">
      <w:pPr>
        <w:pStyle w:val="BodyText"/>
        <w:numPr>
          <w:ilvl w:val="0"/>
          <w:numId w:val="7"/>
        </w:numPr>
        <w:rPr>
          <w:rFonts w:ascii="Arial Unicode" w:eastAsia="Arial Unicode MS" w:hAnsi="Arial Unicode" w:cs="Arial Unicode MS" w:hint="eastAsia"/>
          <w:bCs/>
          <w:color w:val="000000"/>
          <w:sz w:val="22"/>
          <w:szCs w:val="22"/>
        </w:rPr>
      </w:pPr>
      <w:r w:rsidRPr="00F37E0E">
        <w:rPr>
          <w:rFonts w:ascii="Arial Unicode" w:eastAsia="Arial Unicode MS" w:hAnsi="Arial Unicode" w:cs="Arial Unicode MS"/>
          <w:bCs/>
          <w:color w:val="000000"/>
          <w:sz w:val="22"/>
          <w:szCs w:val="22"/>
        </w:rPr>
        <w:t>Quiz</w:t>
      </w:r>
    </w:p>
    <w:p w14:paraId="247BC1AB" w14:textId="77777777" w:rsidR="004F2CDD" w:rsidRPr="00F37E0E" w:rsidRDefault="004F2CDD" w:rsidP="004F2CDD">
      <w:pPr>
        <w:pStyle w:val="BodyText"/>
        <w:numPr>
          <w:ilvl w:val="0"/>
          <w:numId w:val="7"/>
        </w:numPr>
        <w:rPr>
          <w:rFonts w:ascii="Arial Unicode" w:eastAsia="Arial Unicode MS" w:hAnsi="Arial Unicode" w:cs="Arial Unicode MS" w:hint="eastAsia"/>
          <w:bCs/>
          <w:color w:val="000000"/>
          <w:sz w:val="22"/>
          <w:szCs w:val="22"/>
        </w:rPr>
      </w:pPr>
      <w:r w:rsidRPr="00F37E0E">
        <w:rPr>
          <w:rFonts w:ascii="Arial Unicode" w:eastAsia="Arial Unicode MS" w:hAnsi="Arial Unicode" w:cs="Arial Unicode MS"/>
          <w:bCs/>
          <w:color w:val="000000"/>
          <w:sz w:val="22"/>
          <w:szCs w:val="22"/>
        </w:rPr>
        <w:t>Assignment</w:t>
      </w:r>
    </w:p>
    <w:p w14:paraId="68109D3E" w14:textId="77777777" w:rsidR="004F2CDD" w:rsidRPr="00F37E0E" w:rsidRDefault="004F2CDD" w:rsidP="00E60771">
      <w:pPr>
        <w:pStyle w:val="BodyText"/>
        <w:ind w:right="192"/>
        <w:jc w:val="both"/>
        <w:rPr>
          <w:rFonts w:ascii="Arial Unicode" w:eastAsia="Arial Unicode MS" w:hAnsi="Arial Unicode" w:cs="Arial Unicode MS" w:hint="eastAsia"/>
          <w:b/>
          <w:color w:val="000000"/>
          <w:sz w:val="22"/>
          <w:szCs w:val="22"/>
        </w:rPr>
      </w:pPr>
    </w:p>
    <w:p w14:paraId="042AD983" w14:textId="7B859A5E" w:rsidR="004F2CDD" w:rsidRPr="00F37E0E" w:rsidRDefault="004F2CDD" w:rsidP="004F2CDD">
      <w:pPr>
        <w:jc w:val="both"/>
        <w:rPr>
          <w:rFonts w:ascii="Arial Unicode" w:eastAsia="Arial Unicode MS" w:hAnsi="Arial Unicode" w:cs="Arial Unicode MS" w:hint="eastAsia"/>
          <w:b/>
          <w:bCs/>
        </w:rPr>
      </w:pPr>
      <w:r w:rsidRPr="00F37E0E">
        <w:rPr>
          <w:rFonts w:ascii="Arial Unicode" w:eastAsia="Arial Unicode MS" w:hAnsi="Arial Unicode" w:cs="Arial Unicode MS"/>
          <w:b/>
          <w:bCs/>
        </w:rPr>
        <w:t xml:space="preserve">Module 2: </w:t>
      </w:r>
      <w:r w:rsidR="00EF4385" w:rsidRPr="00F37E0E">
        <w:rPr>
          <w:rFonts w:ascii="Arial Unicode" w:eastAsia="Arial Unicode MS" w:hAnsi="Arial Unicode" w:cs="Arial Unicode MS"/>
          <w:b/>
          <w:bCs/>
        </w:rPr>
        <w:tab/>
      </w:r>
      <w:r w:rsidR="00EF4385" w:rsidRPr="00F37E0E">
        <w:rPr>
          <w:rFonts w:ascii="Arial Unicode" w:eastAsia="Arial Unicode MS" w:hAnsi="Arial Unicode" w:cs="Arial Unicode MS"/>
          <w:b/>
          <w:bCs/>
        </w:rPr>
        <w:tab/>
      </w:r>
      <w:r w:rsidR="00EF4385" w:rsidRPr="00F37E0E">
        <w:rPr>
          <w:rFonts w:ascii="Arial Unicode" w:eastAsia="Arial Unicode MS" w:hAnsi="Arial Unicode" w:cs="Arial Unicode MS"/>
          <w:b/>
          <w:bCs/>
        </w:rPr>
        <w:tab/>
      </w:r>
      <w:r w:rsidRPr="00F37E0E">
        <w:rPr>
          <w:rFonts w:ascii="Arial Unicode" w:eastAsia="Arial Unicode MS" w:hAnsi="Arial Unicode" w:cs="Arial Unicode MS"/>
          <w:b/>
          <w:bCs/>
        </w:rPr>
        <w:tab/>
      </w:r>
      <w:r w:rsidRPr="00F37E0E">
        <w:rPr>
          <w:rFonts w:ascii="Arial Unicode" w:eastAsia="Arial Unicode MS" w:hAnsi="Arial Unicode" w:cs="Arial Unicode MS"/>
          <w:b/>
          <w:bCs/>
        </w:rPr>
        <w:tab/>
      </w:r>
      <w:r w:rsidRPr="00F37E0E">
        <w:rPr>
          <w:rFonts w:ascii="Arial Unicode" w:eastAsia="Arial Unicode MS" w:hAnsi="Arial Unicode" w:cs="Arial Unicode MS"/>
          <w:b/>
          <w:bCs/>
        </w:rPr>
        <w:tab/>
      </w:r>
      <w:r w:rsidRPr="00F37E0E">
        <w:rPr>
          <w:rFonts w:ascii="Arial Unicode" w:eastAsia="Arial Unicode MS" w:hAnsi="Arial Unicode" w:cs="Arial Unicode MS"/>
          <w:b/>
          <w:bCs/>
        </w:rPr>
        <w:tab/>
      </w:r>
      <w:r w:rsidRPr="00F37E0E">
        <w:rPr>
          <w:rFonts w:ascii="Arial Unicode" w:eastAsia="Arial Unicode MS" w:hAnsi="Arial Unicode" w:cs="Arial Unicode MS"/>
          <w:b/>
          <w:bCs/>
        </w:rPr>
        <w:tab/>
        <w:t>(20 Hours)</w:t>
      </w:r>
    </w:p>
    <w:p w14:paraId="0EB07D99" w14:textId="187435D7" w:rsidR="004F2CDD" w:rsidRPr="00F37E0E" w:rsidRDefault="004F2CDD" w:rsidP="004F2CDD">
      <w:pPr>
        <w:pStyle w:val="BodyText"/>
        <w:ind w:right="192"/>
        <w:jc w:val="both"/>
        <w:rPr>
          <w:rFonts w:ascii="Arial Unicode" w:eastAsia="Arial Unicode MS" w:hAnsi="Arial Unicode" w:cs="Arial Unicode MS" w:hint="eastAsia"/>
          <w:b/>
          <w:bCs/>
          <w:color w:val="000000"/>
          <w:sz w:val="22"/>
          <w:szCs w:val="22"/>
          <w:lang w:val="en-US"/>
        </w:rPr>
      </w:pPr>
      <w:r w:rsidRPr="00F37E0E">
        <w:rPr>
          <w:rFonts w:ascii="Arial Unicode" w:eastAsia="Arial Unicode MS" w:hAnsi="Arial Unicode" w:cs="Arial Unicode MS"/>
          <w:bCs/>
          <w:color w:val="000000"/>
          <w:sz w:val="22"/>
          <w:szCs w:val="22"/>
          <w:lang w:val="en-US"/>
        </w:rPr>
        <w:t>Equations of the first order and higher degree, Clairaut’s equation solvable for x and y and p, Orthogonal trajectories in polar and Cartesian form, Operator D, Rules for finding the particular integral, Cauchy-Euler differential equation, Legendre’s differential equations, Simultaneous differential equations</w:t>
      </w:r>
      <w:r w:rsidRPr="00F37E0E">
        <w:rPr>
          <w:rFonts w:ascii="Arial Unicode" w:eastAsia="Arial Unicode MS" w:hAnsi="Arial Unicode" w:cs="Arial Unicode MS"/>
          <w:b/>
          <w:bCs/>
          <w:color w:val="000000"/>
          <w:sz w:val="22"/>
          <w:szCs w:val="22"/>
          <w:lang w:val="en-US"/>
        </w:rPr>
        <w:t>.</w:t>
      </w:r>
    </w:p>
    <w:p w14:paraId="5429B73F" w14:textId="77777777" w:rsidR="004F2CDD" w:rsidRPr="00F37E0E" w:rsidRDefault="004F2CDD" w:rsidP="004F2CDD">
      <w:pPr>
        <w:pStyle w:val="BodyText"/>
        <w:ind w:right="192"/>
        <w:jc w:val="both"/>
        <w:rPr>
          <w:rFonts w:ascii="Arial Unicode" w:eastAsia="Arial Unicode MS" w:hAnsi="Arial Unicode" w:cs="Arial Unicode MS" w:hint="eastAsia"/>
          <w:bCs/>
          <w:color w:val="000000"/>
          <w:sz w:val="22"/>
          <w:szCs w:val="22"/>
          <w:lang w:val="en-US"/>
        </w:rPr>
      </w:pPr>
    </w:p>
    <w:p w14:paraId="23CEFE5F" w14:textId="77777777" w:rsidR="004F2CDD" w:rsidRPr="00F37E0E" w:rsidRDefault="004F2CDD" w:rsidP="004F2CDD">
      <w:pPr>
        <w:pStyle w:val="BodyText"/>
        <w:ind w:right="192"/>
        <w:jc w:val="both"/>
        <w:rPr>
          <w:rFonts w:ascii="Arial Unicode" w:eastAsia="Arial Unicode MS" w:hAnsi="Arial Unicode" w:cs="Arial Unicode MS" w:hint="eastAsia"/>
          <w:b/>
          <w:color w:val="000000"/>
          <w:sz w:val="22"/>
          <w:szCs w:val="22"/>
        </w:rPr>
      </w:pPr>
      <w:r w:rsidRPr="00F37E0E">
        <w:rPr>
          <w:rFonts w:ascii="Arial Unicode" w:eastAsia="Arial Unicode MS" w:hAnsi="Arial Unicode" w:cs="Arial Unicode MS"/>
          <w:b/>
          <w:color w:val="000000"/>
          <w:sz w:val="22"/>
          <w:szCs w:val="22"/>
        </w:rPr>
        <w:t>Reading:</w:t>
      </w:r>
    </w:p>
    <w:p w14:paraId="1F049B9D" w14:textId="79CF7418" w:rsidR="004F2CDD" w:rsidRPr="00F37E0E" w:rsidRDefault="00FF17DE" w:rsidP="004F2CDD">
      <w:pPr>
        <w:pStyle w:val="BodyText"/>
        <w:numPr>
          <w:ilvl w:val="2"/>
          <w:numId w:val="37"/>
        </w:numPr>
        <w:ind w:right="192"/>
        <w:rPr>
          <w:rFonts w:ascii="Arial Unicode" w:eastAsia="Arial Unicode MS" w:hAnsi="Arial Unicode" w:cs="Arial Unicode MS" w:hint="eastAsia"/>
          <w:bCs/>
          <w:color w:val="000000"/>
          <w:sz w:val="22"/>
          <w:szCs w:val="22"/>
          <w:lang w:val="en-US"/>
        </w:rPr>
      </w:pPr>
      <w:r w:rsidRPr="00F37E0E">
        <w:rPr>
          <w:rFonts w:ascii="Arial Unicode" w:eastAsia="Arial Unicode MS" w:hAnsi="Arial Unicode" w:cs="Arial Unicode MS"/>
          <w:bCs/>
          <w:color w:val="000000"/>
          <w:sz w:val="22"/>
          <w:szCs w:val="22"/>
          <w:lang w:val="en-US"/>
        </w:rPr>
        <w:t>Rais</w:t>
      </w:r>
      <w:r w:rsidR="004F2CDD" w:rsidRPr="00F37E0E">
        <w:rPr>
          <w:rFonts w:ascii="Arial Unicode" w:eastAsia="Arial Unicode MS" w:hAnsi="Arial Unicode" w:cs="Arial Unicode MS"/>
          <w:bCs/>
          <w:color w:val="000000"/>
          <w:sz w:val="22"/>
          <w:szCs w:val="22"/>
          <w:lang w:val="en-US"/>
        </w:rPr>
        <w:t>inghania</w:t>
      </w:r>
    </w:p>
    <w:p w14:paraId="3BC12459" w14:textId="77777777" w:rsidR="00935A04" w:rsidRPr="00F37E0E" w:rsidRDefault="00935A04" w:rsidP="00935A04">
      <w:pPr>
        <w:pStyle w:val="BodyText"/>
        <w:numPr>
          <w:ilvl w:val="2"/>
          <w:numId w:val="37"/>
        </w:numPr>
        <w:ind w:right="192"/>
        <w:rPr>
          <w:rFonts w:ascii="Arial Unicode" w:eastAsia="Arial Unicode MS" w:hAnsi="Arial Unicode" w:cs="Arial Unicode MS" w:hint="eastAsia"/>
          <w:bCs/>
          <w:color w:val="000000"/>
          <w:sz w:val="22"/>
          <w:szCs w:val="22"/>
          <w:lang w:val="en-US"/>
        </w:rPr>
      </w:pPr>
      <w:r w:rsidRPr="00F37E0E">
        <w:rPr>
          <w:rFonts w:ascii="Arial Unicode" w:eastAsia="Arial Unicode MS" w:hAnsi="Arial Unicode" w:cs="Arial Unicode MS"/>
          <w:bCs/>
          <w:color w:val="000000"/>
          <w:sz w:val="22"/>
          <w:szCs w:val="22"/>
          <w:lang w:val="en-US"/>
        </w:rPr>
        <w:t>Kreyszig</w:t>
      </w:r>
    </w:p>
    <w:p w14:paraId="0ED299A0" w14:textId="77777777" w:rsidR="004F2CDD" w:rsidRPr="00F37E0E" w:rsidRDefault="004F2CDD" w:rsidP="004F2CDD">
      <w:pPr>
        <w:pStyle w:val="BodyText"/>
        <w:numPr>
          <w:ilvl w:val="2"/>
          <w:numId w:val="37"/>
        </w:numPr>
        <w:ind w:right="192"/>
        <w:rPr>
          <w:rFonts w:ascii="Arial Unicode" w:eastAsia="Arial Unicode MS" w:hAnsi="Arial Unicode" w:cs="Arial Unicode MS" w:hint="eastAsia"/>
          <w:bCs/>
          <w:color w:val="000000"/>
          <w:sz w:val="22"/>
          <w:szCs w:val="22"/>
          <w:lang w:val="en-US"/>
        </w:rPr>
      </w:pPr>
      <w:r w:rsidRPr="00F37E0E">
        <w:rPr>
          <w:rFonts w:ascii="Arial Unicode" w:eastAsia="Arial Unicode MS" w:hAnsi="Arial Unicode" w:cs="Arial Unicode MS"/>
          <w:bCs/>
          <w:color w:val="000000"/>
          <w:sz w:val="22"/>
          <w:szCs w:val="22"/>
          <w:lang w:val="en-US"/>
        </w:rPr>
        <w:t>Murray</w:t>
      </w:r>
    </w:p>
    <w:p w14:paraId="3A7F27FB" w14:textId="77777777" w:rsidR="004F2CDD" w:rsidRPr="00F37E0E" w:rsidRDefault="004F2CDD" w:rsidP="004F2CDD">
      <w:pPr>
        <w:pStyle w:val="BodyText"/>
        <w:ind w:right="192"/>
        <w:jc w:val="both"/>
        <w:rPr>
          <w:rFonts w:ascii="Arial Unicode" w:eastAsia="Arial Unicode MS" w:hAnsi="Arial Unicode" w:cs="Arial Unicode MS" w:hint="eastAsia"/>
          <w:b/>
          <w:color w:val="000000"/>
          <w:sz w:val="22"/>
          <w:szCs w:val="22"/>
        </w:rPr>
      </w:pPr>
    </w:p>
    <w:p w14:paraId="50C45061" w14:textId="77777777" w:rsidR="004F2CDD" w:rsidRPr="00F37E0E" w:rsidRDefault="004F2CDD" w:rsidP="004F2CDD">
      <w:pPr>
        <w:pStyle w:val="BodyText"/>
        <w:ind w:right="192"/>
        <w:jc w:val="both"/>
        <w:rPr>
          <w:rFonts w:ascii="Arial Unicode" w:eastAsia="Arial Unicode MS" w:hAnsi="Arial Unicode" w:cs="Arial Unicode MS" w:hint="eastAsia"/>
          <w:b/>
          <w:color w:val="000000"/>
          <w:sz w:val="22"/>
          <w:szCs w:val="22"/>
        </w:rPr>
      </w:pPr>
      <w:r w:rsidRPr="00F37E0E">
        <w:rPr>
          <w:rFonts w:ascii="Arial Unicode" w:eastAsia="Arial Unicode MS" w:hAnsi="Arial Unicode" w:cs="Arial Unicode MS"/>
          <w:b/>
          <w:color w:val="000000"/>
          <w:sz w:val="22"/>
          <w:szCs w:val="22"/>
        </w:rPr>
        <w:t>Activities:</w:t>
      </w:r>
    </w:p>
    <w:p w14:paraId="164C837D" w14:textId="77777777" w:rsidR="004F2CDD" w:rsidRPr="00F37E0E" w:rsidRDefault="004F2CDD" w:rsidP="004F2CDD">
      <w:pPr>
        <w:pStyle w:val="BodyText"/>
        <w:numPr>
          <w:ilvl w:val="0"/>
          <w:numId w:val="38"/>
        </w:numPr>
        <w:rPr>
          <w:rFonts w:ascii="Arial Unicode" w:eastAsia="Arial Unicode MS" w:hAnsi="Arial Unicode" w:cs="Arial Unicode MS" w:hint="eastAsia"/>
          <w:bCs/>
          <w:color w:val="000000"/>
          <w:sz w:val="22"/>
          <w:szCs w:val="22"/>
        </w:rPr>
      </w:pPr>
      <w:r w:rsidRPr="00F37E0E">
        <w:rPr>
          <w:rFonts w:ascii="Arial Unicode" w:eastAsia="Arial Unicode MS" w:hAnsi="Arial Unicode" w:cs="Arial Unicode MS"/>
          <w:bCs/>
          <w:color w:val="000000"/>
          <w:sz w:val="22"/>
          <w:szCs w:val="22"/>
        </w:rPr>
        <w:t>Quiz</w:t>
      </w:r>
    </w:p>
    <w:p w14:paraId="105D1B9E" w14:textId="77777777" w:rsidR="004F2CDD" w:rsidRPr="00F37E0E" w:rsidRDefault="004F2CDD" w:rsidP="004F2CDD">
      <w:pPr>
        <w:pStyle w:val="BodyText"/>
        <w:numPr>
          <w:ilvl w:val="0"/>
          <w:numId w:val="38"/>
        </w:numPr>
        <w:rPr>
          <w:rFonts w:ascii="Arial Unicode" w:eastAsia="Arial Unicode MS" w:hAnsi="Arial Unicode" w:cs="Arial Unicode MS" w:hint="eastAsia"/>
          <w:bCs/>
          <w:color w:val="000000"/>
          <w:sz w:val="22"/>
          <w:szCs w:val="22"/>
        </w:rPr>
      </w:pPr>
      <w:r w:rsidRPr="00F37E0E">
        <w:rPr>
          <w:rFonts w:ascii="Arial Unicode" w:eastAsia="Arial Unicode MS" w:hAnsi="Arial Unicode" w:cs="Arial Unicode MS"/>
          <w:bCs/>
          <w:color w:val="000000"/>
          <w:sz w:val="22"/>
          <w:szCs w:val="22"/>
        </w:rPr>
        <w:t>Assignment</w:t>
      </w:r>
    </w:p>
    <w:p w14:paraId="0DEDA648" w14:textId="2B91E0D6" w:rsidR="00A171F5" w:rsidRPr="00F37E0E" w:rsidRDefault="00A171F5" w:rsidP="004F2CDD">
      <w:pPr>
        <w:pStyle w:val="BodyText"/>
        <w:numPr>
          <w:ilvl w:val="0"/>
          <w:numId w:val="38"/>
        </w:numPr>
        <w:rPr>
          <w:rFonts w:ascii="Arial Unicode" w:eastAsia="Arial Unicode MS" w:hAnsi="Arial Unicode" w:cs="Arial Unicode MS" w:hint="eastAsia"/>
          <w:bCs/>
          <w:color w:val="000000"/>
          <w:sz w:val="22"/>
          <w:szCs w:val="22"/>
        </w:rPr>
      </w:pPr>
      <w:r w:rsidRPr="00F37E0E">
        <w:rPr>
          <w:rFonts w:ascii="Arial Unicode" w:eastAsia="Arial Unicode MS" w:hAnsi="Arial Unicode" w:cs="Arial Unicode MS"/>
          <w:bCs/>
          <w:color w:val="000000"/>
          <w:sz w:val="22"/>
          <w:szCs w:val="22"/>
        </w:rPr>
        <w:t>Presentation</w:t>
      </w:r>
    </w:p>
    <w:p w14:paraId="06E46CB4" w14:textId="77777777" w:rsidR="004F2CDD" w:rsidRPr="00F37E0E" w:rsidRDefault="004F2CDD" w:rsidP="00E60771">
      <w:pPr>
        <w:pStyle w:val="BodyText"/>
        <w:ind w:right="192"/>
        <w:jc w:val="both"/>
        <w:rPr>
          <w:rFonts w:ascii="Arial Unicode" w:eastAsia="Arial Unicode MS" w:hAnsi="Arial Unicode" w:cs="Arial Unicode MS" w:hint="eastAsia"/>
          <w:b/>
          <w:color w:val="000000"/>
          <w:sz w:val="22"/>
          <w:szCs w:val="22"/>
        </w:rPr>
      </w:pPr>
    </w:p>
    <w:p w14:paraId="1B57B766" w14:textId="44A6F539" w:rsidR="004F2CDD" w:rsidRPr="00F37E0E" w:rsidRDefault="004F2CDD" w:rsidP="004F2CDD">
      <w:pPr>
        <w:jc w:val="both"/>
        <w:rPr>
          <w:rFonts w:ascii="Arial Unicode" w:eastAsia="Arial Unicode MS" w:hAnsi="Arial Unicode" w:cs="Arial Unicode MS" w:hint="eastAsia"/>
          <w:b/>
          <w:bCs/>
        </w:rPr>
      </w:pPr>
      <w:r w:rsidRPr="00F37E0E">
        <w:rPr>
          <w:rFonts w:ascii="Arial Unicode" w:eastAsia="Arial Unicode MS" w:hAnsi="Arial Unicode" w:cs="Arial Unicode MS"/>
          <w:b/>
          <w:bCs/>
        </w:rPr>
        <w:t xml:space="preserve">Module 3: </w:t>
      </w:r>
      <w:r w:rsidR="00EF4385" w:rsidRPr="00F37E0E">
        <w:rPr>
          <w:rFonts w:ascii="Arial Unicode" w:eastAsia="Arial Unicode MS" w:hAnsi="Arial Unicode" w:cs="Arial Unicode MS"/>
          <w:b/>
          <w:bCs/>
        </w:rPr>
        <w:tab/>
      </w:r>
      <w:r w:rsidR="00EF4385" w:rsidRPr="00F37E0E">
        <w:rPr>
          <w:rFonts w:ascii="Arial Unicode" w:eastAsia="Arial Unicode MS" w:hAnsi="Arial Unicode" w:cs="Arial Unicode MS"/>
          <w:b/>
          <w:bCs/>
        </w:rPr>
        <w:tab/>
      </w:r>
      <w:r w:rsidR="00EF4385" w:rsidRPr="00F37E0E">
        <w:rPr>
          <w:rFonts w:ascii="Arial Unicode" w:eastAsia="Arial Unicode MS" w:hAnsi="Arial Unicode" w:cs="Arial Unicode MS"/>
          <w:b/>
          <w:bCs/>
        </w:rPr>
        <w:tab/>
      </w:r>
      <w:r w:rsidRPr="00F37E0E">
        <w:rPr>
          <w:rFonts w:ascii="Arial Unicode" w:eastAsia="Arial Unicode MS" w:hAnsi="Arial Unicode" w:cs="Arial Unicode MS"/>
          <w:b/>
          <w:bCs/>
        </w:rPr>
        <w:tab/>
      </w:r>
      <w:r w:rsidRPr="00F37E0E">
        <w:rPr>
          <w:rFonts w:ascii="Arial Unicode" w:eastAsia="Arial Unicode MS" w:hAnsi="Arial Unicode" w:cs="Arial Unicode MS"/>
          <w:b/>
          <w:bCs/>
        </w:rPr>
        <w:tab/>
      </w:r>
      <w:r w:rsidRPr="00F37E0E">
        <w:rPr>
          <w:rFonts w:ascii="Arial Unicode" w:eastAsia="Arial Unicode MS" w:hAnsi="Arial Unicode" w:cs="Arial Unicode MS"/>
          <w:b/>
          <w:bCs/>
        </w:rPr>
        <w:tab/>
      </w:r>
      <w:r w:rsidRPr="00F37E0E">
        <w:rPr>
          <w:rFonts w:ascii="Arial Unicode" w:eastAsia="Arial Unicode MS" w:hAnsi="Arial Unicode" w:cs="Arial Unicode MS"/>
          <w:b/>
          <w:bCs/>
        </w:rPr>
        <w:tab/>
      </w:r>
      <w:r w:rsidRPr="00F37E0E">
        <w:rPr>
          <w:rFonts w:ascii="Arial Unicode" w:eastAsia="Arial Unicode MS" w:hAnsi="Arial Unicode" w:cs="Arial Unicode MS"/>
          <w:b/>
          <w:bCs/>
        </w:rPr>
        <w:tab/>
        <w:t>(20 Hours)</w:t>
      </w:r>
    </w:p>
    <w:p w14:paraId="61B86B07" w14:textId="6816EBBE" w:rsidR="004F2CDD" w:rsidRPr="00F37E0E" w:rsidRDefault="004F2CDD" w:rsidP="004F2CDD">
      <w:pPr>
        <w:pStyle w:val="BodyText"/>
        <w:ind w:right="192"/>
        <w:jc w:val="both"/>
        <w:rPr>
          <w:rFonts w:ascii="Arial Unicode" w:eastAsia="Arial Unicode MS" w:hAnsi="Arial Unicode" w:cs="Arial Unicode MS" w:hint="eastAsia"/>
          <w:bCs/>
          <w:color w:val="000000"/>
          <w:sz w:val="22"/>
          <w:szCs w:val="22"/>
          <w:lang w:val="en-US"/>
        </w:rPr>
      </w:pPr>
      <w:r w:rsidRPr="00F37E0E">
        <w:rPr>
          <w:rFonts w:ascii="Arial Unicode" w:eastAsia="Arial Unicode MS" w:hAnsi="Arial Unicode" w:cs="Arial Unicode MS"/>
          <w:bCs/>
          <w:color w:val="000000"/>
          <w:sz w:val="22"/>
          <w:szCs w:val="22"/>
          <w:lang w:val="en-US"/>
        </w:rPr>
        <w:t>Equations which do not contain x, Equation whose one solution is known, Equations which can be solved by changing the independent variable and dependent variable, Variation of parameters, Total differential equation: Pdx + Qdy + Rdz = 0, Simultaneous equations of the form dx/P = dy / Q = dz / R.</w:t>
      </w:r>
    </w:p>
    <w:p w14:paraId="217D9E34" w14:textId="77777777" w:rsidR="004F2CDD" w:rsidRPr="00F37E0E" w:rsidRDefault="004F2CDD" w:rsidP="004F2CDD">
      <w:pPr>
        <w:pStyle w:val="BodyText"/>
        <w:ind w:right="192"/>
        <w:jc w:val="both"/>
        <w:rPr>
          <w:rFonts w:ascii="Arial Unicode" w:eastAsia="Arial Unicode MS" w:hAnsi="Arial Unicode" w:cs="Arial Unicode MS" w:hint="eastAsia"/>
          <w:bCs/>
          <w:color w:val="000000"/>
          <w:sz w:val="22"/>
          <w:szCs w:val="22"/>
          <w:lang w:val="en-US"/>
        </w:rPr>
      </w:pPr>
    </w:p>
    <w:p w14:paraId="7AEEE706" w14:textId="77777777" w:rsidR="004F2CDD" w:rsidRPr="00F37E0E" w:rsidRDefault="004F2CDD" w:rsidP="004F2CDD">
      <w:pPr>
        <w:pStyle w:val="BodyText"/>
        <w:ind w:right="192"/>
        <w:jc w:val="both"/>
        <w:rPr>
          <w:rFonts w:ascii="Arial Unicode" w:eastAsia="Arial Unicode MS" w:hAnsi="Arial Unicode" w:cs="Arial Unicode MS" w:hint="eastAsia"/>
          <w:b/>
          <w:color w:val="000000"/>
          <w:sz w:val="22"/>
          <w:szCs w:val="22"/>
        </w:rPr>
      </w:pPr>
      <w:r w:rsidRPr="00F37E0E">
        <w:rPr>
          <w:rFonts w:ascii="Arial Unicode" w:eastAsia="Arial Unicode MS" w:hAnsi="Arial Unicode" w:cs="Arial Unicode MS"/>
          <w:b/>
          <w:color w:val="000000"/>
          <w:sz w:val="22"/>
          <w:szCs w:val="22"/>
        </w:rPr>
        <w:t>Reading:</w:t>
      </w:r>
    </w:p>
    <w:p w14:paraId="3599B607" w14:textId="77777777" w:rsidR="00935A04" w:rsidRPr="00F37E0E" w:rsidRDefault="00935A04" w:rsidP="00935A04">
      <w:pPr>
        <w:pStyle w:val="BodyText"/>
        <w:numPr>
          <w:ilvl w:val="3"/>
          <w:numId w:val="37"/>
        </w:numPr>
        <w:ind w:right="192"/>
        <w:rPr>
          <w:rFonts w:ascii="Arial Unicode" w:eastAsia="Arial Unicode MS" w:hAnsi="Arial Unicode" w:cs="Arial Unicode MS" w:hint="eastAsia"/>
          <w:color w:val="000000"/>
          <w:sz w:val="22"/>
          <w:szCs w:val="22"/>
          <w:lang w:val="en-IN"/>
        </w:rPr>
      </w:pPr>
      <w:r w:rsidRPr="00F37E0E">
        <w:rPr>
          <w:rFonts w:ascii="Arial Unicode" w:eastAsia="Arial Unicode MS" w:hAnsi="Arial Unicode" w:cs="Arial Unicode MS"/>
          <w:color w:val="000000"/>
          <w:sz w:val="22"/>
          <w:szCs w:val="22"/>
          <w:lang w:val="en-US"/>
        </w:rPr>
        <w:t>Raisinghania</w:t>
      </w:r>
    </w:p>
    <w:p w14:paraId="117D3094" w14:textId="77777777" w:rsidR="004F2CDD" w:rsidRPr="00F37E0E" w:rsidRDefault="004F2CDD" w:rsidP="004F2CDD">
      <w:pPr>
        <w:pStyle w:val="BodyText"/>
        <w:numPr>
          <w:ilvl w:val="3"/>
          <w:numId w:val="37"/>
        </w:numPr>
        <w:ind w:right="192"/>
        <w:rPr>
          <w:rFonts w:ascii="Arial Unicode" w:eastAsia="Arial Unicode MS" w:hAnsi="Arial Unicode" w:cs="Arial Unicode MS" w:hint="eastAsia"/>
          <w:color w:val="000000"/>
          <w:sz w:val="22"/>
          <w:szCs w:val="22"/>
          <w:lang w:val="en-IN"/>
        </w:rPr>
      </w:pPr>
      <w:r w:rsidRPr="00F37E0E">
        <w:rPr>
          <w:rFonts w:ascii="Arial Unicode" w:eastAsia="Arial Unicode MS" w:hAnsi="Arial Unicode" w:cs="Arial Unicode MS"/>
          <w:color w:val="000000"/>
          <w:sz w:val="22"/>
          <w:szCs w:val="22"/>
          <w:lang w:val="en-US"/>
        </w:rPr>
        <w:t>Ayres</w:t>
      </w:r>
    </w:p>
    <w:p w14:paraId="1EC547F6" w14:textId="77777777" w:rsidR="004F2CDD" w:rsidRPr="00F37E0E" w:rsidRDefault="004F2CDD" w:rsidP="004F2CDD">
      <w:pPr>
        <w:pStyle w:val="BodyText"/>
        <w:numPr>
          <w:ilvl w:val="3"/>
          <w:numId w:val="37"/>
        </w:numPr>
        <w:ind w:right="192"/>
        <w:rPr>
          <w:rFonts w:ascii="Arial Unicode" w:eastAsia="Arial Unicode MS" w:hAnsi="Arial Unicode" w:cs="Arial Unicode MS" w:hint="eastAsia"/>
          <w:color w:val="000000"/>
          <w:sz w:val="22"/>
          <w:szCs w:val="22"/>
          <w:lang w:val="en-IN"/>
        </w:rPr>
      </w:pPr>
      <w:r w:rsidRPr="00F37E0E">
        <w:rPr>
          <w:rFonts w:ascii="Arial Unicode" w:eastAsia="Arial Unicode MS" w:hAnsi="Arial Unicode" w:cs="Arial Unicode MS"/>
          <w:color w:val="000000"/>
          <w:sz w:val="22"/>
          <w:szCs w:val="22"/>
          <w:lang w:val="en-US"/>
        </w:rPr>
        <w:t>Mittal</w:t>
      </w:r>
    </w:p>
    <w:p w14:paraId="57AD316D" w14:textId="77777777" w:rsidR="004F2CDD" w:rsidRPr="00F37E0E" w:rsidRDefault="004F2CDD" w:rsidP="004F2CDD">
      <w:pPr>
        <w:pStyle w:val="BodyText"/>
        <w:ind w:right="192"/>
        <w:jc w:val="both"/>
        <w:rPr>
          <w:rFonts w:ascii="Arial Unicode" w:eastAsia="Arial Unicode MS" w:hAnsi="Arial Unicode" w:cs="Arial Unicode MS" w:hint="eastAsia"/>
          <w:b/>
          <w:color w:val="000000"/>
          <w:sz w:val="22"/>
          <w:szCs w:val="22"/>
        </w:rPr>
      </w:pPr>
    </w:p>
    <w:p w14:paraId="2A4E0847" w14:textId="77777777" w:rsidR="004F2CDD" w:rsidRPr="00F37E0E" w:rsidRDefault="004F2CDD" w:rsidP="004F2CDD">
      <w:pPr>
        <w:pStyle w:val="BodyText"/>
        <w:ind w:right="192"/>
        <w:jc w:val="both"/>
        <w:rPr>
          <w:rFonts w:ascii="Arial Unicode" w:eastAsia="Arial Unicode MS" w:hAnsi="Arial Unicode" w:cs="Arial Unicode MS" w:hint="eastAsia"/>
          <w:b/>
          <w:color w:val="000000"/>
          <w:sz w:val="22"/>
          <w:szCs w:val="22"/>
        </w:rPr>
      </w:pPr>
      <w:r w:rsidRPr="00F37E0E">
        <w:rPr>
          <w:rFonts w:ascii="Arial Unicode" w:eastAsia="Arial Unicode MS" w:hAnsi="Arial Unicode" w:cs="Arial Unicode MS"/>
          <w:b/>
          <w:color w:val="000000"/>
          <w:sz w:val="22"/>
          <w:szCs w:val="22"/>
        </w:rPr>
        <w:t>Activities:</w:t>
      </w:r>
    </w:p>
    <w:p w14:paraId="0EA051EE" w14:textId="77777777" w:rsidR="004F2CDD" w:rsidRPr="00F37E0E" w:rsidRDefault="004F2CDD" w:rsidP="004F2CDD">
      <w:pPr>
        <w:pStyle w:val="BodyText"/>
        <w:numPr>
          <w:ilvl w:val="0"/>
          <w:numId w:val="39"/>
        </w:numPr>
        <w:rPr>
          <w:rFonts w:ascii="Arial Unicode" w:eastAsia="Arial Unicode MS" w:hAnsi="Arial Unicode" w:cs="Arial Unicode MS" w:hint="eastAsia"/>
          <w:bCs/>
          <w:color w:val="000000"/>
          <w:sz w:val="22"/>
          <w:szCs w:val="22"/>
        </w:rPr>
      </w:pPr>
      <w:r w:rsidRPr="00F37E0E">
        <w:rPr>
          <w:rFonts w:ascii="Arial Unicode" w:eastAsia="Arial Unicode MS" w:hAnsi="Arial Unicode" w:cs="Arial Unicode MS"/>
          <w:bCs/>
          <w:color w:val="000000"/>
          <w:sz w:val="22"/>
          <w:szCs w:val="22"/>
        </w:rPr>
        <w:t>Quiz</w:t>
      </w:r>
    </w:p>
    <w:p w14:paraId="3773CB89" w14:textId="77777777" w:rsidR="004F2CDD" w:rsidRPr="00F37E0E" w:rsidRDefault="004F2CDD" w:rsidP="004F2CDD">
      <w:pPr>
        <w:pStyle w:val="BodyText"/>
        <w:numPr>
          <w:ilvl w:val="0"/>
          <w:numId w:val="39"/>
        </w:numPr>
        <w:rPr>
          <w:rFonts w:ascii="Arial Unicode" w:eastAsia="Arial Unicode MS" w:hAnsi="Arial Unicode" w:cs="Arial Unicode MS" w:hint="eastAsia"/>
          <w:bCs/>
          <w:color w:val="000000"/>
          <w:sz w:val="22"/>
          <w:szCs w:val="22"/>
        </w:rPr>
      </w:pPr>
      <w:r w:rsidRPr="00F37E0E">
        <w:rPr>
          <w:rFonts w:ascii="Arial Unicode" w:eastAsia="Arial Unicode MS" w:hAnsi="Arial Unicode" w:cs="Arial Unicode MS"/>
          <w:bCs/>
          <w:color w:val="000000"/>
          <w:sz w:val="22"/>
          <w:szCs w:val="22"/>
        </w:rPr>
        <w:t>Assignment</w:t>
      </w:r>
    </w:p>
    <w:p w14:paraId="5EF941A1" w14:textId="77777777" w:rsidR="004F2CDD" w:rsidRPr="00F37E0E" w:rsidRDefault="004F2CDD" w:rsidP="00E60771">
      <w:pPr>
        <w:pStyle w:val="BodyText"/>
        <w:ind w:right="192"/>
        <w:jc w:val="both"/>
        <w:rPr>
          <w:rFonts w:ascii="Arial Unicode" w:eastAsia="Arial Unicode MS" w:hAnsi="Arial Unicode" w:cs="Arial Unicode MS" w:hint="eastAsia"/>
          <w:b/>
          <w:color w:val="000000"/>
          <w:sz w:val="22"/>
          <w:szCs w:val="22"/>
        </w:rPr>
      </w:pPr>
    </w:p>
    <w:p w14:paraId="67D5626F" w14:textId="049E91AE" w:rsidR="004F2CDD" w:rsidRPr="00F37E0E" w:rsidRDefault="004F2CDD" w:rsidP="004F2CDD">
      <w:pPr>
        <w:jc w:val="both"/>
        <w:rPr>
          <w:rFonts w:ascii="Arial Unicode" w:eastAsia="Arial Unicode MS" w:hAnsi="Arial Unicode" w:cs="Arial Unicode MS" w:hint="eastAsia"/>
          <w:b/>
          <w:bCs/>
        </w:rPr>
      </w:pPr>
      <w:r w:rsidRPr="00F37E0E">
        <w:rPr>
          <w:rFonts w:ascii="Arial Unicode" w:eastAsia="Arial Unicode MS" w:hAnsi="Arial Unicode" w:cs="Arial Unicode MS"/>
          <w:b/>
          <w:bCs/>
        </w:rPr>
        <w:t xml:space="preserve">Module </w:t>
      </w:r>
      <w:r w:rsidR="00A171F5" w:rsidRPr="00F37E0E">
        <w:rPr>
          <w:rFonts w:ascii="Arial Unicode" w:eastAsia="Arial Unicode MS" w:hAnsi="Arial Unicode" w:cs="Arial Unicode MS"/>
          <w:b/>
          <w:bCs/>
        </w:rPr>
        <w:t xml:space="preserve">4: </w:t>
      </w:r>
      <w:r w:rsidR="00EF4385" w:rsidRPr="00F37E0E">
        <w:rPr>
          <w:rFonts w:ascii="Arial Unicode" w:eastAsia="Arial Unicode MS" w:hAnsi="Arial Unicode" w:cs="Arial Unicode MS"/>
          <w:b/>
          <w:bCs/>
        </w:rPr>
        <w:tab/>
      </w:r>
      <w:r w:rsidR="00EF4385" w:rsidRPr="00F37E0E">
        <w:rPr>
          <w:rFonts w:ascii="Arial Unicode" w:eastAsia="Arial Unicode MS" w:hAnsi="Arial Unicode" w:cs="Arial Unicode MS"/>
          <w:b/>
          <w:bCs/>
        </w:rPr>
        <w:tab/>
      </w:r>
      <w:r w:rsidR="00EF4385" w:rsidRPr="00F37E0E">
        <w:rPr>
          <w:rFonts w:ascii="Arial Unicode" w:eastAsia="Arial Unicode MS" w:hAnsi="Arial Unicode" w:cs="Arial Unicode MS"/>
          <w:b/>
          <w:bCs/>
        </w:rPr>
        <w:tab/>
      </w:r>
      <w:r w:rsidR="00A171F5" w:rsidRPr="00F37E0E">
        <w:rPr>
          <w:rFonts w:ascii="Arial Unicode" w:eastAsia="Arial Unicode MS" w:hAnsi="Arial Unicode" w:cs="Arial Unicode MS"/>
          <w:b/>
          <w:bCs/>
        </w:rPr>
        <w:tab/>
      </w:r>
      <w:r w:rsidR="00A171F5" w:rsidRPr="00F37E0E">
        <w:rPr>
          <w:rFonts w:ascii="Arial Unicode" w:eastAsia="Arial Unicode MS" w:hAnsi="Arial Unicode" w:cs="Arial Unicode MS"/>
          <w:b/>
          <w:bCs/>
        </w:rPr>
        <w:tab/>
      </w:r>
      <w:r w:rsidR="00A171F5" w:rsidRPr="00F37E0E">
        <w:rPr>
          <w:rFonts w:ascii="Arial Unicode" w:eastAsia="Arial Unicode MS" w:hAnsi="Arial Unicode" w:cs="Arial Unicode MS"/>
          <w:b/>
          <w:bCs/>
        </w:rPr>
        <w:tab/>
      </w:r>
      <w:r w:rsidR="00A171F5" w:rsidRPr="00F37E0E">
        <w:rPr>
          <w:rFonts w:ascii="Arial Unicode" w:eastAsia="Arial Unicode MS" w:hAnsi="Arial Unicode" w:cs="Arial Unicode MS"/>
          <w:b/>
          <w:bCs/>
        </w:rPr>
        <w:tab/>
      </w:r>
      <w:r w:rsidR="00A171F5" w:rsidRPr="00F37E0E">
        <w:rPr>
          <w:rFonts w:ascii="Arial Unicode" w:eastAsia="Arial Unicode MS" w:hAnsi="Arial Unicode" w:cs="Arial Unicode MS"/>
          <w:b/>
          <w:bCs/>
        </w:rPr>
        <w:tab/>
        <w:t>(20</w:t>
      </w:r>
      <w:r w:rsidRPr="00F37E0E">
        <w:rPr>
          <w:rFonts w:ascii="Arial Unicode" w:eastAsia="Arial Unicode MS" w:hAnsi="Arial Unicode" w:cs="Arial Unicode MS"/>
          <w:b/>
          <w:bCs/>
        </w:rPr>
        <w:t xml:space="preserve"> Hours)</w:t>
      </w:r>
    </w:p>
    <w:p w14:paraId="078D2776" w14:textId="3AC6642C" w:rsidR="004F2CDD" w:rsidRPr="00F37E0E" w:rsidRDefault="00A171F5" w:rsidP="004F2CDD">
      <w:pPr>
        <w:pStyle w:val="BodyText"/>
        <w:ind w:right="192"/>
        <w:jc w:val="both"/>
        <w:rPr>
          <w:rFonts w:ascii="Arial Unicode" w:eastAsia="Arial Unicode MS" w:hAnsi="Arial Unicode" w:cs="Arial Unicode MS" w:hint="eastAsia"/>
          <w:bCs/>
          <w:color w:val="000000"/>
          <w:sz w:val="22"/>
          <w:szCs w:val="22"/>
          <w:lang w:val="en-US"/>
        </w:rPr>
      </w:pPr>
      <w:r w:rsidRPr="00F37E0E">
        <w:rPr>
          <w:rFonts w:ascii="Arial Unicode" w:eastAsia="Arial Unicode MS" w:hAnsi="Arial Unicode" w:cs="Arial Unicode MS"/>
          <w:bCs/>
          <w:color w:val="000000"/>
          <w:sz w:val="22"/>
          <w:szCs w:val="22"/>
          <w:lang w:val="en-US"/>
        </w:rPr>
        <w:t>Formation by elimination of arbitrary constants, Formation by elimination of arbitrary functions, Solution by direct integration, Lagrange’s linear equations Pp + Qq = R, Standard types of first order non-linear partial differential equations, Charpit’s method, Homogeneous linear equations with constant coefficients, Rules for finding the complementary functions, Rules for finding the particular integral, Separation of variables.</w:t>
      </w:r>
    </w:p>
    <w:p w14:paraId="5AC70D17" w14:textId="77777777" w:rsidR="00A171F5" w:rsidRPr="00F37E0E" w:rsidRDefault="00A171F5" w:rsidP="004F2CDD">
      <w:pPr>
        <w:pStyle w:val="BodyText"/>
        <w:ind w:right="192"/>
        <w:jc w:val="both"/>
        <w:rPr>
          <w:rFonts w:ascii="Arial Unicode" w:eastAsia="Arial Unicode MS" w:hAnsi="Arial Unicode" w:cs="Arial Unicode MS" w:hint="eastAsia"/>
          <w:bCs/>
          <w:color w:val="000000"/>
          <w:sz w:val="22"/>
          <w:szCs w:val="22"/>
          <w:lang w:val="en-US"/>
        </w:rPr>
      </w:pPr>
    </w:p>
    <w:p w14:paraId="4D2F9656" w14:textId="77777777" w:rsidR="004F2CDD" w:rsidRPr="00F37E0E" w:rsidRDefault="004F2CDD" w:rsidP="004F2CDD">
      <w:pPr>
        <w:pStyle w:val="BodyText"/>
        <w:ind w:right="192"/>
        <w:jc w:val="both"/>
        <w:rPr>
          <w:rFonts w:ascii="Arial Unicode" w:eastAsia="Arial Unicode MS" w:hAnsi="Arial Unicode" w:cs="Arial Unicode MS" w:hint="eastAsia"/>
          <w:b/>
          <w:color w:val="000000"/>
          <w:sz w:val="22"/>
          <w:szCs w:val="22"/>
        </w:rPr>
      </w:pPr>
      <w:r w:rsidRPr="00F37E0E">
        <w:rPr>
          <w:rFonts w:ascii="Arial Unicode" w:eastAsia="Arial Unicode MS" w:hAnsi="Arial Unicode" w:cs="Arial Unicode MS"/>
          <w:b/>
          <w:color w:val="000000"/>
          <w:sz w:val="22"/>
          <w:szCs w:val="22"/>
        </w:rPr>
        <w:t>Reading:</w:t>
      </w:r>
    </w:p>
    <w:p w14:paraId="585A4C4B" w14:textId="77777777" w:rsidR="00935A04" w:rsidRPr="00F37E0E" w:rsidRDefault="00935A04" w:rsidP="00935A04">
      <w:pPr>
        <w:pStyle w:val="BodyText"/>
        <w:numPr>
          <w:ilvl w:val="3"/>
          <w:numId w:val="40"/>
        </w:numPr>
        <w:ind w:right="192"/>
        <w:rPr>
          <w:rFonts w:ascii="Arial Unicode" w:eastAsia="Arial Unicode MS" w:hAnsi="Arial Unicode" w:cs="Arial Unicode MS" w:hint="eastAsia"/>
          <w:color w:val="000000"/>
          <w:sz w:val="22"/>
          <w:szCs w:val="22"/>
          <w:lang w:val="en-IN"/>
        </w:rPr>
      </w:pPr>
      <w:r w:rsidRPr="00F37E0E">
        <w:rPr>
          <w:rFonts w:ascii="Arial Unicode" w:eastAsia="Arial Unicode MS" w:hAnsi="Arial Unicode" w:cs="Arial Unicode MS"/>
          <w:color w:val="000000"/>
          <w:sz w:val="22"/>
          <w:szCs w:val="22"/>
          <w:lang w:val="en-US"/>
        </w:rPr>
        <w:t>Raisinghania</w:t>
      </w:r>
    </w:p>
    <w:p w14:paraId="252B94CA" w14:textId="77777777" w:rsidR="00A171F5" w:rsidRPr="00F37E0E" w:rsidRDefault="00A171F5" w:rsidP="00A171F5">
      <w:pPr>
        <w:pStyle w:val="BodyText"/>
        <w:numPr>
          <w:ilvl w:val="3"/>
          <w:numId w:val="40"/>
        </w:numPr>
        <w:ind w:right="192"/>
        <w:rPr>
          <w:rFonts w:ascii="Arial Unicode" w:eastAsia="Arial Unicode MS" w:hAnsi="Arial Unicode" w:cs="Arial Unicode MS" w:hint="eastAsia"/>
          <w:color w:val="000000"/>
          <w:sz w:val="22"/>
          <w:szCs w:val="22"/>
          <w:lang w:val="en-IN"/>
        </w:rPr>
      </w:pPr>
      <w:r w:rsidRPr="00F37E0E">
        <w:rPr>
          <w:rFonts w:ascii="Arial Unicode" w:eastAsia="Arial Unicode MS" w:hAnsi="Arial Unicode" w:cs="Arial Unicode MS"/>
          <w:color w:val="000000"/>
          <w:sz w:val="22"/>
          <w:szCs w:val="22"/>
          <w:lang w:val="en-US"/>
        </w:rPr>
        <w:t>Ayres</w:t>
      </w:r>
    </w:p>
    <w:p w14:paraId="13F7BE49" w14:textId="77777777" w:rsidR="00A171F5" w:rsidRPr="00F37E0E" w:rsidRDefault="00A171F5" w:rsidP="00A171F5">
      <w:pPr>
        <w:pStyle w:val="BodyText"/>
        <w:numPr>
          <w:ilvl w:val="3"/>
          <w:numId w:val="40"/>
        </w:numPr>
        <w:ind w:right="192"/>
        <w:rPr>
          <w:rFonts w:ascii="Arial Unicode" w:eastAsia="Arial Unicode MS" w:hAnsi="Arial Unicode" w:cs="Arial Unicode MS" w:hint="eastAsia"/>
          <w:color w:val="000000"/>
          <w:sz w:val="22"/>
          <w:szCs w:val="22"/>
          <w:lang w:val="en-IN"/>
        </w:rPr>
      </w:pPr>
      <w:r w:rsidRPr="00F37E0E">
        <w:rPr>
          <w:rFonts w:ascii="Arial Unicode" w:eastAsia="Arial Unicode MS" w:hAnsi="Arial Unicode" w:cs="Arial Unicode MS"/>
          <w:color w:val="000000"/>
          <w:sz w:val="22"/>
          <w:szCs w:val="22"/>
          <w:lang w:val="en-US"/>
        </w:rPr>
        <w:t>Vasishta and Sharma</w:t>
      </w:r>
    </w:p>
    <w:p w14:paraId="224BB323" w14:textId="77777777" w:rsidR="00A171F5" w:rsidRPr="00F37E0E" w:rsidRDefault="00A171F5" w:rsidP="00A171F5">
      <w:pPr>
        <w:pStyle w:val="BodyText"/>
        <w:numPr>
          <w:ilvl w:val="3"/>
          <w:numId w:val="40"/>
        </w:numPr>
        <w:ind w:right="192"/>
        <w:rPr>
          <w:rFonts w:ascii="Arial Unicode" w:eastAsia="Arial Unicode MS" w:hAnsi="Arial Unicode" w:cs="Arial Unicode MS" w:hint="eastAsia"/>
          <w:color w:val="000000"/>
          <w:sz w:val="22"/>
          <w:szCs w:val="22"/>
          <w:lang w:val="en-IN"/>
        </w:rPr>
      </w:pPr>
      <w:r w:rsidRPr="00F37E0E">
        <w:rPr>
          <w:rFonts w:ascii="Arial Unicode" w:eastAsia="Arial Unicode MS" w:hAnsi="Arial Unicode" w:cs="Arial Unicode MS"/>
          <w:color w:val="000000"/>
          <w:sz w:val="22"/>
          <w:szCs w:val="22"/>
          <w:lang w:val="en-US"/>
        </w:rPr>
        <w:t>Mittal</w:t>
      </w:r>
    </w:p>
    <w:p w14:paraId="50DAE078" w14:textId="77777777" w:rsidR="004F2CDD" w:rsidRPr="00F37E0E" w:rsidRDefault="004F2CDD" w:rsidP="004F2CDD">
      <w:pPr>
        <w:pStyle w:val="BodyText"/>
        <w:ind w:right="192"/>
        <w:jc w:val="both"/>
        <w:rPr>
          <w:rFonts w:ascii="Arial Unicode" w:eastAsia="Arial Unicode MS" w:hAnsi="Arial Unicode" w:cs="Arial Unicode MS" w:hint="eastAsia"/>
          <w:b/>
          <w:color w:val="000000"/>
          <w:sz w:val="22"/>
          <w:szCs w:val="22"/>
        </w:rPr>
      </w:pPr>
    </w:p>
    <w:p w14:paraId="77E24504" w14:textId="77777777" w:rsidR="004F2CDD" w:rsidRPr="00F37E0E" w:rsidRDefault="004F2CDD" w:rsidP="004F2CDD">
      <w:pPr>
        <w:pStyle w:val="BodyText"/>
        <w:ind w:right="192"/>
        <w:jc w:val="both"/>
        <w:rPr>
          <w:rFonts w:ascii="Arial Unicode" w:eastAsia="Arial Unicode MS" w:hAnsi="Arial Unicode" w:cs="Arial Unicode MS" w:hint="eastAsia"/>
          <w:b/>
          <w:color w:val="000000"/>
          <w:sz w:val="22"/>
          <w:szCs w:val="22"/>
        </w:rPr>
      </w:pPr>
      <w:r w:rsidRPr="00F37E0E">
        <w:rPr>
          <w:rFonts w:ascii="Arial Unicode" w:eastAsia="Arial Unicode MS" w:hAnsi="Arial Unicode" w:cs="Arial Unicode MS"/>
          <w:b/>
          <w:color w:val="000000"/>
          <w:sz w:val="22"/>
          <w:szCs w:val="22"/>
        </w:rPr>
        <w:t>Activities:</w:t>
      </w:r>
    </w:p>
    <w:p w14:paraId="3E7E9A19" w14:textId="77777777" w:rsidR="004F2CDD" w:rsidRPr="00F37E0E" w:rsidRDefault="004F2CDD" w:rsidP="00A171F5">
      <w:pPr>
        <w:pStyle w:val="BodyText"/>
        <w:numPr>
          <w:ilvl w:val="0"/>
          <w:numId w:val="41"/>
        </w:numPr>
        <w:rPr>
          <w:rFonts w:ascii="Arial Unicode" w:eastAsia="Arial Unicode MS" w:hAnsi="Arial Unicode" w:cs="Arial Unicode MS" w:hint="eastAsia"/>
          <w:bCs/>
          <w:color w:val="000000"/>
          <w:sz w:val="22"/>
          <w:szCs w:val="22"/>
        </w:rPr>
      </w:pPr>
      <w:r w:rsidRPr="00F37E0E">
        <w:rPr>
          <w:rFonts w:ascii="Arial Unicode" w:eastAsia="Arial Unicode MS" w:hAnsi="Arial Unicode" w:cs="Arial Unicode MS"/>
          <w:bCs/>
          <w:color w:val="000000"/>
          <w:sz w:val="22"/>
          <w:szCs w:val="22"/>
        </w:rPr>
        <w:t>Quiz</w:t>
      </w:r>
    </w:p>
    <w:p w14:paraId="19EA7D70" w14:textId="77777777" w:rsidR="004F2CDD" w:rsidRPr="00F37E0E" w:rsidRDefault="004F2CDD" w:rsidP="00A171F5">
      <w:pPr>
        <w:pStyle w:val="BodyText"/>
        <w:numPr>
          <w:ilvl w:val="0"/>
          <w:numId w:val="41"/>
        </w:numPr>
        <w:rPr>
          <w:rFonts w:ascii="Arial Unicode" w:eastAsia="Arial Unicode MS" w:hAnsi="Arial Unicode" w:cs="Arial Unicode MS" w:hint="eastAsia"/>
          <w:bCs/>
          <w:color w:val="000000"/>
          <w:sz w:val="22"/>
          <w:szCs w:val="22"/>
        </w:rPr>
      </w:pPr>
      <w:r w:rsidRPr="00F37E0E">
        <w:rPr>
          <w:rFonts w:ascii="Arial Unicode" w:eastAsia="Arial Unicode MS" w:hAnsi="Arial Unicode" w:cs="Arial Unicode MS"/>
          <w:bCs/>
          <w:color w:val="000000"/>
          <w:sz w:val="22"/>
          <w:szCs w:val="22"/>
        </w:rPr>
        <w:t>Assignment</w:t>
      </w:r>
    </w:p>
    <w:p w14:paraId="25631CC2" w14:textId="5C177161" w:rsidR="00986FB4" w:rsidRPr="00F37E0E" w:rsidRDefault="00A171F5" w:rsidP="00EF4385">
      <w:pPr>
        <w:pStyle w:val="BodyText"/>
        <w:numPr>
          <w:ilvl w:val="0"/>
          <w:numId w:val="41"/>
        </w:numPr>
        <w:rPr>
          <w:rFonts w:ascii="Arial Unicode" w:eastAsia="Arial Unicode MS" w:hAnsi="Arial Unicode" w:cs="Arial Unicode MS" w:hint="eastAsia"/>
          <w:bCs/>
          <w:color w:val="000000"/>
          <w:sz w:val="22"/>
          <w:szCs w:val="22"/>
        </w:rPr>
      </w:pPr>
      <w:r w:rsidRPr="00F37E0E">
        <w:rPr>
          <w:rFonts w:ascii="Arial Unicode" w:eastAsia="Arial Unicode MS" w:hAnsi="Arial Unicode" w:cs="Arial Unicode MS"/>
          <w:bCs/>
          <w:color w:val="000000"/>
          <w:sz w:val="22"/>
          <w:szCs w:val="22"/>
        </w:rPr>
        <w:t>Presentation</w:t>
      </w:r>
    </w:p>
    <w:sectPr w:rsidR="00986FB4" w:rsidRPr="00F37E0E">
      <w:headerReference w:type="default" r:id="rId8"/>
      <w:pgSz w:w="11906" w:h="16838"/>
      <w:pgMar w:top="1440" w:right="1440" w:bottom="1440" w:left="1440"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FF573" w14:textId="77777777" w:rsidR="00F62A6E" w:rsidRDefault="00F62A6E">
      <w:r>
        <w:separator/>
      </w:r>
    </w:p>
  </w:endnote>
  <w:endnote w:type="continuationSeparator" w:id="0">
    <w:p w14:paraId="464F71A2" w14:textId="77777777" w:rsidR="00F62A6E" w:rsidRDefault="00F62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Unicode MS">
    <w:altName w:val="Yu Gothic"/>
    <w:panose1 w:val="020B0604020202020204"/>
    <w:charset w:val="80"/>
    <w:family w:val="swiss"/>
    <w:pitch w:val="variable"/>
    <w:sig w:usb0="F7FFAFFF" w:usb1="E9DFFFFF" w:usb2="0000003F" w:usb3="00000000" w:csb0="003F01FF" w:csb1="00000000"/>
  </w:font>
  <w:font w:name="Times New Roman">
    <w:altName w:val="Times New Roman P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Arial Unicode">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0E4EF" w14:textId="77777777" w:rsidR="00F62A6E" w:rsidRDefault="00F62A6E">
      <w:r>
        <w:separator/>
      </w:r>
    </w:p>
  </w:footnote>
  <w:footnote w:type="continuationSeparator" w:id="0">
    <w:p w14:paraId="515BBBA2" w14:textId="77777777" w:rsidR="00F62A6E" w:rsidRDefault="00F62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0232F" w14:textId="6272A403" w:rsidR="00235E78" w:rsidRPr="00235E78" w:rsidRDefault="00235E78" w:rsidP="00235E78">
    <w:pPr>
      <w:rPr>
        <w:sz w:val="24"/>
        <w:szCs w:val="24"/>
      </w:rPr>
    </w:pPr>
    <w:r w:rsidRPr="00235E78">
      <w:rPr>
        <w:noProof/>
        <w:sz w:val="18"/>
        <w:szCs w:val="18"/>
        <w:lang w:val="en-US" w:bidi="ar-SA"/>
      </w:rPr>
      <w:drawing>
        <wp:anchor distT="0" distB="0" distL="114300" distR="114300" simplePos="0" relativeHeight="251660288" behindDoc="0" locked="0" layoutInCell="1" allowOverlap="1" wp14:anchorId="6B02AC3F" wp14:editId="6096D57C">
          <wp:simplePos x="0" y="0"/>
          <wp:positionH relativeFrom="column">
            <wp:posOffset>4451350</wp:posOffset>
          </wp:positionH>
          <wp:positionV relativeFrom="paragraph">
            <wp:posOffset>-170180</wp:posOffset>
          </wp:positionV>
          <wp:extent cx="1569720" cy="636905"/>
          <wp:effectExtent l="0" t="0" r="0" b="0"/>
          <wp:wrapThrough wrapText="bothSides">
            <wp:wrapPolygon edited="0">
              <wp:start x="0" y="0"/>
              <wp:lineTo x="0" y="20674"/>
              <wp:lineTo x="21233" y="20674"/>
              <wp:lineTo x="21233" y="0"/>
              <wp:lineTo x="0" y="0"/>
            </wp:wrapPolygon>
          </wp:wrapThrough>
          <wp:docPr id="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7.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69720" cy="636905"/>
                  </a:xfrm>
                  <a:prstGeom prst="rect">
                    <a:avLst/>
                  </a:prstGeom>
                </pic:spPr>
              </pic:pic>
            </a:graphicData>
          </a:graphic>
          <wp14:sizeRelH relativeFrom="margin">
            <wp14:pctWidth>0</wp14:pctWidth>
          </wp14:sizeRelH>
          <wp14:sizeRelV relativeFrom="margin">
            <wp14:pctHeight>0</wp14:pctHeight>
          </wp14:sizeRelV>
        </wp:anchor>
      </w:drawing>
    </w:r>
    <w:sdt>
      <w:sdtPr>
        <w:rPr>
          <w:rFonts w:ascii="Arial Unicode MS" w:eastAsia="Arial Unicode MS" w:hAnsi="Arial Unicode MS" w:cs="Arial Unicode MS"/>
          <w:b/>
          <w:sz w:val="20"/>
          <w:szCs w:val="20"/>
        </w:rPr>
        <w:id w:val="-492410922"/>
        <w:docPartObj>
          <w:docPartGallery w:val="Page Numbers (Margins)"/>
          <w:docPartUnique/>
        </w:docPartObj>
      </w:sdtPr>
      <w:sdtContent>
        <w:r w:rsidRPr="00235E78">
          <w:rPr>
            <w:rFonts w:ascii="Arial Unicode MS" w:eastAsia="Arial Unicode MS" w:hAnsi="Arial Unicode MS" w:cs="Arial Unicode MS"/>
            <w:b/>
            <w:noProof/>
            <w:sz w:val="20"/>
            <w:szCs w:val="20"/>
            <w:lang w:val="en-US" w:bidi="ar-SA"/>
          </w:rPr>
          <mc:AlternateContent>
            <mc:Choice Requires="wps">
              <w:drawing>
                <wp:anchor distT="0" distB="0" distL="114300" distR="114300" simplePos="0" relativeHeight="251659264" behindDoc="0" locked="0" layoutInCell="0" allowOverlap="1" wp14:anchorId="1588E5C5" wp14:editId="3FE36360">
                  <wp:simplePos x="0" y="0"/>
                  <wp:positionH relativeFrom="rightMargin">
                    <wp:align>center</wp:align>
                  </wp:positionH>
                  <wp:positionV relativeFrom="margin">
                    <wp:align>bottom</wp:align>
                  </wp:positionV>
                  <wp:extent cx="510540" cy="2183130"/>
                  <wp:effectExtent l="0" t="0" r="381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A6F27" w14:textId="77777777" w:rsidR="00235E78" w:rsidRDefault="00235E78" w:rsidP="00235E78">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rPr>
                                <w:fldChar w:fldCharType="begin"/>
                              </w:r>
                              <w:r>
                                <w:instrText xml:space="preserve"> PAGE    \* MERGEFORMAT </w:instrText>
                              </w:r>
                              <w:r>
                                <w:rPr>
                                  <w:rFonts w:asciiTheme="minorHAnsi" w:eastAsiaTheme="minorEastAsia" w:hAnsiTheme="minorHAnsi" w:cs="Times New Roman"/>
                                </w:rPr>
                                <w:fldChar w:fldCharType="separate"/>
                              </w:r>
                              <w:r w:rsidR="008D23E2" w:rsidRPr="008D23E2">
                                <w:rPr>
                                  <w:rFonts w:asciiTheme="majorHAnsi" w:eastAsiaTheme="majorEastAsia" w:hAnsiTheme="majorHAnsi" w:cstheme="majorBidi"/>
                                  <w:noProof/>
                                  <w:sz w:val="44"/>
                                  <w:szCs w:val="44"/>
                                </w:rPr>
                                <w:t>5</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588E5C5" id="Rectangle 3"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49CA6F27" w14:textId="77777777" w:rsidR="00235E78" w:rsidRDefault="00235E78" w:rsidP="00235E78">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rPr>
                          <w:fldChar w:fldCharType="begin"/>
                        </w:r>
                        <w:r>
                          <w:instrText xml:space="preserve"> PAGE    \* MERGEFORMAT </w:instrText>
                        </w:r>
                        <w:r>
                          <w:rPr>
                            <w:rFonts w:asciiTheme="minorHAnsi" w:eastAsiaTheme="minorEastAsia" w:hAnsiTheme="minorHAnsi" w:cs="Times New Roman"/>
                          </w:rPr>
                          <w:fldChar w:fldCharType="separate"/>
                        </w:r>
                        <w:r w:rsidR="008D23E2" w:rsidRPr="008D23E2">
                          <w:rPr>
                            <w:rFonts w:asciiTheme="majorHAnsi" w:eastAsiaTheme="majorEastAsia" w:hAnsiTheme="majorHAnsi" w:cstheme="majorBidi"/>
                            <w:noProof/>
                            <w:sz w:val="44"/>
                            <w:szCs w:val="44"/>
                          </w:rPr>
                          <w:t>5</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Pr="00235E78">
      <w:rPr>
        <w:rFonts w:ascii="Arial Unicode MS" w:eastAsia="Arial Unicode MS" w:hAnsi="Arial Unicode MS" w:cs="Arial Unicode MS"/>
        <w:b/>
        <w:sz w:val="20"/>
        <w:szCs w:val="20"/>
      </w:rPr>
      <w:t>Version No:</w:t>
    </w:r>
    <w:r w:rsidRPr="00235E78">
      <w:rPr>
        <w:rFonts w:ascii="Arial Unicode MS" w:eastAsia="Arial Unicode MS" w:hAnsi="Arial Unicode MS" w:cs="Arial Unicode MS"/>
        <w:b/>
        <w:sz w:val="20"/>
        <w:szCs w:val="20"/>
      </w:rPr>
      <w:br/>
      <w:t>Approval Date:</w:t>
    </w:r>
  </w:p>
  <w:p w14:paraId="528D5646" w14:textId="77777777" w:rsidR="00C30568" w:rsidRDefault="00C305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A344A"/>
    <w:multiLevelType w:val="multilevel"/>
    <w:tmpl w:val="6D0E4A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5E67DE"/>
    <w:multiLevelType w:val="multilevel"/>
    <w:tmpl w:val="F10C0E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6507DE"/>
    <w:multiLevelType w:val="multilevel"/>
    <w:tmpl w:val="085ACE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403D13"/>
    <w:multiLevelType w:val="multilevel"/>
    <w:tmpl w:val="A21C789E"/>
    <w:lvl w:ilvl="0">
      <w:start w:val="1"/>
      <w:numFmt w:val="lowerLetter"/>
      <w:lvlText w:val="%1)"/>
      <w:lvlJc w:val="left"/>
      <w:pPr>
        <w:ind w:left="720" w:hanging="360"/>
      </w:pPr>
      <w:rPr>
        <w:rFonts w:ascii="Arial Unicode MS" w:hAnsi="Arial Unicode MS"/>
        <w:b/>
        <w:bCs/>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727311"/>
    <w:multiLevelType w:val="multilevel"/>
    <w:tmpl w:val="465469F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644"/>
        </w:tabs>
        <w:ind w:left="644"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12056C93"/>
    <w:multiLevelType w:val="multilevel"/>
    <w:tmpl w:val="0890E4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3D9265B"/>
    <w:multiLevelType w:val="multilevel"/>
    <w:tmpl w:val="A21C789E"/>
    <w:lvl w:ilvl="0">
      <w:start w:val="1"/>
      <w:numFmt w:val="lowerLetter"/>
      <w:lvlText w:val="%1)"/>
      <w:lvlJc w:val="left"/>
      <w:pPr>
        <w:ind w:left="720" w:hanging="360"/>
      </w:pPr>
      <w:rPr>
        <w:rFonts w:ascii="Arial Unicode MS" w:hAnsi="Arial Unicode MS"/>
        <w:b/>
        <w:bCs/>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8A3FEA"/>
    <w:multiLevelType w:val="multilevel"/>
    <w:tmpl w:val="12CED79E"/>
    <w:lvl w:ilvl="0">
      <w:start w:val="1"/>
      <w:numFmt w:val="decimal"/>
      <w:lvlText w:val="%1."/>
      <w:lvlJc w:val="left"/>
      <w:pPr>
        <w:tabs>
          <w:tab w:val="num" w:pos="720"/>
        </w:tabs>
        <w:ind w:left="720" w:hanging="360"/>
      </w:pPr>
      <w:rPr>
        <w:rFonts w:cs="Times New Roman"/>
        <w:b w:val="0"/>
        <w:bCs/>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644"/>
        </w:tabs>
        <w:ind w:left="644" w:hanging="360"/>
      </w:pPr>
      <w:rPr>
        <w:rFonts w:cs="Times New Roman"/>
      </w:rPr>
    </w:lvl>
    <w:lvl w:ilvl="3">
      <w:start w:val="1"/>
      <w:numFmt w:val="decimal"/>
      <w:lvlText w:val="%4."/>
      <w:lvlJc w:val="left"/>
      <w:pPr>
        <w:tabs>
          <w:tab w:val="num" w:pos="786"/>
        </w:tabs>
        <w:ind w:left="786"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18DE4351"/>
    <w:multiLevelType w:val="multilevel"/>
    <w:tmpl w:val="6556273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190D431B"/>
    <w:multiLevelType w:val="multilevel"/>
    <w:tmpl w:val="4A1453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9672A61"/>
    <w:multiLevelType w:val="hybridMultilevel"/>
    <w:tmpl w:val="1024B8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ACE108A"/>
    <w:multiLevelType w:val="multilevel"/>
    <w:tmpl w:val="4EFC8F52"/>
    <w:lvl w:ilvl="0">
      <w:start w:val="1"/>
      <w:numFmt w:val="decimal"/>
      <w:lvlText w:val="%1."/>
      <w:lvlJc w:val="left"/>
      <w:pPr>
        <w:ind w:left="360" w:hanging="360"/>
      </w:pPr>
      <w:rPr>
        <w:rFonts w:ascii="Times New Roman" w:hAnsi="Times New Roman" w:cs="Times New Roman"/>
        <w:b w:val="0"/>
        <w:bCs w:val="0"/>
        <w:sz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226A071F"/>
    <w:multiLevelType w:val="multilevel"/>
    <w:tmpl w:val="B2F4C78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24534ED8"/>
    <w:multiLevelType w:val="multilevel"/>
    <w:tmpl w:val="418E3742"/>
    <w:lvl w:ilvl="0">
      <w:start w:val="1"/>
      <w:numFmt w:val="decimal"/>
      <w:lvlText w:val="%1."/>
      <w:lvlJc w:val="left"/>
      <w:pPr>
        <w:ind w:left="720" w:hanging="360"/>
      </w:pPr>
      <w:rPr>
        <w:rFonts w:ascii="Arial Unicode MS" w:eastAsia="Arial Unicode MS" w:hAnsi="Arial Unicode MS" w:cs="Arial Unicode M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8615362"/>
    <w:multiLevelType w:val="multilevel"/>
    <w:tmpl w:val="34447D16"/>
    <w:lvl w:ilvl="0">
      <w:start w:val="1"/>
      <w:numFmt w:val="lowerLetter"/>
      <w:lvlText w:val="%1)"/>
      <w:lvlJc w:val="left"/>
      <w:pPr>
        <w:ind w:left="720" w:hanging="360"/>
      </w:pPr>
      <w:rPr>
        <w:rFonts w:ascii="Arial Unicode MS" w:hAnsi="Arial Unicode MS"/>
        <w:b/>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BB1E65"/>
    <w:multiLevelType w:val="multilevel"/>
    <w:tmpl w:val="A34E6E2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2B284BC5"/>
    <w:multiLevelType w:val="multilevel"/>
    <w:tmpl w:val="1FFEAD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BB02F45"/>
    <w:multiLevelType w:val="multilevel"/>
    <w:tmpl w:val="3CB8AFAA"/>
    <w:lvl w:ilvl="0">
      <w:start w:val="1"/>
      <w:numFmt w:val="decimal"/>
      <w:lvlText w:val="%1."/>
      <w:lvlJc w:val="left"/>
      <w:pPr>
        <w:ind w:left="720" w:hanging="360"/>
      </w:pPr>
      <w:rPr>
        <w:b/>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DD86CDE"/>
    <w:multiLevelType w:val="multilevel"/>
    <w:tmpl w:val="8B9699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F26060F"/>
    <w:multiLevelType w:val="multilevel"/>
    <w:tmpl w:val="A21C789E"/>
    <w:lvl w:ilvl="0">
      <w:start w:val="1"/>
      <w:numFmt w:val="lowerLetter"/>
      <w:lvlText w:val="%1)"/>
      <w:lvlJc w:val="left"/>
      <w:pPr>
        <w:ind w:left="720" w:hanging="360"/>
      </w:pPr>
      <w:rPr>
        <w:rFonts w:ascii="Arial Unicode MS" w:hAnsi="Arial Unicode MS"/>
        <w:b/>
        <w:bCs/>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0A01DCB"/>
    <w:multiLevelType w:val="multilevel"/>
    <w:tmpl w:val="3544D9E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33270A39"/>
    <w:multiLevelType w:val="multilevel"/>
    <w:tmpl w:val="A1E0B1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69C3D46"/>
    <w:multiLevelType w:val="multilevel"/>
    <w:tmpl w:val="C6961F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73651D8"/>
    <w:multiLevelType w:val="multilevel"/>
    <w:tmpl w:val="7AA48164"/>
    <w:lvl w:ilvl="0">
      <w:start w:val="1"/>
      <w:numFmt w:val="decimal"/>
      <w:lvlText w:val="%1)"/>
      <w:lvlJc w:val="left"/>
      <w:pPr>
        <w:ind w:left="720" w:hanging="360"/>
      </w:pPr>
    </w:lvl>
    <w:lvl w:ilvl="1">
      <w:start w:val="1"/>
      <w:numFmt w:val="decimal"/>
      <w:lvlText w:val="%2)"/>
      <w:lvlJc w:val="left"/>
      <w:pPr>
        <w:ind w:left="785"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8170B28"/>
    <w:multiLevelType w:val="multilevel"/>
    <w:tmpl w:val="5156C9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D2F06CB"/>
    <w:multiLevelType w:val="multilevel"/>
    <w:tmpl w:val="82DA72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E2252A7"/>
    <w:multiLevelType w:val="multilevel"/>
    <w:tmpl w:val="A21C789E"/>
    <w:lvl w:ilvl="0">
      <w:start w:val="1"/>
      <w:numFmt w:val="lowerLetter"/>
      <w:lvlText w:val="%1)"/>
      <w:lvlJc w:val="left"/>
      <w:pPr>
        <w:ind w:left="720" w:hanging="360"/>
      </w:pPr>
      <w:rPr>
        <w:rFonts w:ascii="Arial Unicode MS" w:hAnsi="Arial Unicode MS"/>
        <w:b/>
        <w:bCs/>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FD75EBA"/>
    <w:multiLevelType w:val="multilevel"/>
    <w:tmpl w:val="A21C789E"/>
    <w:lvl w:ilvl="0">
      <w:start w:val="1"/>
      <w:numFmt w:val="lowerLetter"/>
      <w:lvlText w:val="%1)"/>
      <w:lvlJc w:val="left"/>
      <w:pPr>
        <w:ind w:left="720" w:hanging="360"/>
      </w:pPr>
      <w:rPr>
        <w:rFonts w:ascii="Arial Unicode MS" w:hAnsi="Arial Unicode MS"/>
        <w:b/>
        <w:bCs/>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FEB6774"/>
    <w:multiLevelType w:val="multilevel"/>
    <w:tmpl w:val="2940DD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3294465"/>
    <w:multiLevelType w:val="hybridMultilevel"/>
    <w:tmpl w:val="0DF6E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5D7510"/>
    <w:multiLevelType w:val="multilevel"/>
    <w:tmpl w:val="59E641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A54471B"/>
    <w:multiLevelType w:val="multilevel"/>
    <w:tmpl w:val="578AB6DC"/>
    <w:lvl w:ilvl="0">
      <w:start w:val="1"/>
      <w:numFmt w:val="lowerLetter"/>
      <w:lvlText w:val="%1)"/>
      <w:lvlJc w:val="left"/>
      <w:pPr>
        <w:ind w:left="1080" w:hanging="360"/>
      </w:pPr>
      <w:rPr>
        <w:rFonts w:ascii="Arial Unicode MS" w:hAnsi="Arial Unicode MS"/>
        <w:b/>
        <w:bCs/>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504E0609"/>
    <w:multiLevelType w:val="multilevel"/>
    <w:tmpl w:val="A21C789E"/>
    <w:lvl w:ilvl="0">
      <w:start w:val="1"/>
      <w:numFmt w:val="lowerLetter"/>
      <w:lvlText w:val="%1)"/>
      <w:lvlJc w:val="left"/>
      <w:pPr>
        <w:ind w:left="720" w:hanging="360"/>
      </w:pPr>
      <w:rPr>
        <w:rFonts w:ascii="Arial Unicode MS" w:hAnsi="Arial Unicode MS"/>
        <w:b/>
        <w:bCs/>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4521653"/>
    <w:multiLevelType w:val="multilevel"/>
    <w:tmpl w:val="DBC80442"/>
    <w:lvl w:ilvl="0">
      <w:start w:val="1"/>
      <w:numFmt w:val="lowerLetter"/>
      <w:lvlText w:val="%1)"/>
      <w:lvlJc w:val="left"/>
      <w:pPr>
        <w:ind w:left="720" w:hanging="360"/>
      </w:pPr>
      <w:rPr>
        <w:rFonts w:ascii="Arial Unicode MS" w:eastAsia="Arial Unicode MS" w:hAnsi="Arial Unicode MS" w:cs="Arial Unicode MS"/>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78F5558"/>
    <w:multiLevelType w:val="multilevel"/>
    <w:tmpl w:val="AFFA78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05609AA"/>
    <w:multiLevelType w:val="multilevel"/>
    <w:tmpl w:val="032293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0BB2678"/>
    <w:multiLevelType w:val="multilevel"/>
    <w:tmpl w:val="1DAE19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0DC1CA4"/>
    <w:multiLevelType w:val="multilevel"/>
    <w:tmpl w:val="E84EBF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17D39F5"/>
    <w:multiLevelType w:val="multilevel"/>
    <w:tmpl w:val="356E39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1C47714"/>
    <w:multiLevelType w:val="multilevel"/>
    <w:tmpl w:val="A21C789E"/>
    <w:lvl w:ilvl="0">
      <w:start w:val="1"/>
      <w:numFmt w:val="lowerLetter"/>
      <w:lvlText w:val="%1)"/>
      <w:lvlJc w:val="left"/>
      <w:pPr>
        <w:ind w:left="720" w:hanging="360"/>
      </w:pPr>
      <w:rPr>
        <w:rFonts w:ascii="Arial Unicode MS" w:hAnsi="Arial Unicode MS"/>
        <w:b/>
        <w:bCs/>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1CC0F46"/>
    <w:multiLevelType w:val="multilevel"/>
    <w:tmpl w:val="6A105C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2B8777D"/>
    <w:multiLevelType w:val="hybridMultilevel"/>
    <w:tmpl w:val="E3C498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639C1944"/>
    <w:multiLevelType w:val="multilevel"/>
    <w:tmpl w:val="EA7064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AB744C0"/>
    <w:multiLevelType w:val="multilevel"/>
    <w:tmpl w:val="4A1453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B2A685B"/>
    <w:multiLevelType w:val="multilevel"/>
    <w:tmpl w:val="A21C789E"/>
    <w:lvl w:ilvl="0">
      <w:start w:val="1"/>
      <w:numFmt w:val="lowerLetter"/>
      <w:lvlText w:val="%1)"/>
      <w:lvlJc w:val="left"/>
      <w:pPr>
        <w:ind w:left="720" w:hanging="360"/>
      </w:pPr>
      <w:rPr>
        <w:rFonts w:ascii="Arial Unicode MS" w:hAnsi="Arial Unicode MS"/>
        <w:b/>
        <w:bCs/>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CF65B8E"/>
    <w:multiLevelType w:val="multilevel"/>
    <w:tmpl w:val="A21C789E"/>
    <w:lvl w:ilvl="0">
      <w:start w:val="1"/>
      <w:numFmt w:val="lowerLetter"/>
      <w:lvlText w:val="%1)"/>
      <w:lvlJc w:val="left"/>
      <w:pPr>
        <w:ind w:left="720" w:hanging="360"/>
      </w:pPr>
      <w:rPr>
        <w:rFonts w:ascii="Arial Unicode MS" w:hAnsi="Arial Unicode MS"/>
        <w:b/>
        <w:bCs/>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0997786"/>
    <w:multiLevelType w:val="multilevel"/>
    <w:tmpl w:val="CAD6FC48"/>
    <w:lvl w:ilvl="0">
      <w:start w:val="1"/>
      <w:numFmt w:val="decimal"/>
      <w:lvlText w:val="%1."/>
      <w:lvlJc w:val="left"/>
      <w:pPr>
        <w:tabs>
          <w:tab w:val="num" w:pos="720"/>
        </w:tabs>
        <w:ind w:left="720" w:hanging="360"/>
      </w:pPr>
      <w:rPr>
        <w:rFonts w:ascii="Arial" w:eastAsia="Times New Roman" w:hAnsi="Arial" w:cs="Arial"/>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0E25F1D"/>
    <w:multiLevelType w:val="multilevel"/>
    <w:tmpl w:val="4DA08C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2E62863"/>
    <w:multiLevelType w:val="multilevel"/>
    <w:tmpl w:val="1DAE19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5970591"/>
    <w:multiLevelType w:val="multilevel"/>
    <w:tmpl w:val="7466F956"/>
    <w:lvl w:ilvl="0">
      <w:start w:val="1"/>
      <w:numFmt w:val="lowerLetter"/>
      <w:lvlText w:val="%1)"/>
      <w:lvlJc w:val="left"/>
      <w:pPr>
        <w:ind w:left="720" w:hanging="360"/>
      </w:pPr>
      <w:rPr>
        <w:rFonts w:ascii="Arial Unicode MS" w:hAnsi="Arial Unicode MS"/>
        <w:b/>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61092240">
    <w:abstractNumId w:val="38"/>
  </w:num>
  <w:num w:numId="2" w16cid:durableId="511267097">
    <w:abstractNumId w:val="0"/>
  </w:num>
  <w:num w:numId="3" w16cid:durableId="973212913">
    <w:abstractNumId w:val="18"/>
  </w:num>
  <w:num w:numId="4" w16cid:durableId="1846630856">
    <w:abstractNumId w:val="13"/>
  </w:num>
  <w:num w:numId="5" w16cid:durableId="2079009368">
    <w:abstractNumId w:val="17"/>
  </w:num>
  <w:num w:numId="6" w16cid:durableId="1972248175">
    <w:abstractNumId w:val="30"/>
  </w:num>
  <w:num w:numId="7" w16cid:durableId="588273872">
    <w:abstractNumId w:val="3"/>
  </w:num>
  <w:num w:numId="8" w16cid:durableId="1403066098">
    <w:abstractNumId w:val="40"/>
  </w:num>
  <w:num w:numId="9" w16cid:durableId="782304867">
    <w:abstractNumId w:val="25"/>
  </w:num>
  <w:num w:numId="10" w16cid:durableId="674765684">
    <w:abstractNumId w:val="1"/>
  </w:num>
  <w:num w:numId="11" w16cid:durableId="1743093307">
    <w:abstractNumId w:val="49"/>
  </w:num>
  <w:num w:numId="12" w16cid:durableId="1462845560">
    <w:abstractNumId w:val="47"/>
  </w:num>
  <w:num w:numId="13" w16cid:durableId="1250849359">
    <w:abstractNumId w:val="21"/>
  </w:num>
  <w:num w:numId="14" w16cid:durableId="1727100819">
    <w:abstractNumId w:val="16"/>
  </w:num>
  <w:num w:numId="15" w16cid:durableId="1639459935">
    <w:abstractNumId w:val="14"/>
  </w:num>
  <w:num w:numId="16" w16cid:durableId="666709626">
    <w:abstractNumId w:val="5"/>
  </w:num>
  <w:num w:numId="17" w16cid:durableId="494221498">
    <w:abstractNumId w:val="28"/>
  </w:num>
  <w:num w:numId="18" w16cid:durableId="730082869">
    <w:abstractNumId w:val="24"/>
  </w:num>
  <w:num w:numId="19" w16cid:durableId="1432697050">
    <w:abstractNumId w:val="35"/>
  </w:num>
  <w:num w:numId="20" w16cid:durableId="7946641">
    <w:abstractNumId w:val="33"/>
  </w:num>
  <w:num w:numId="21" w16cid:durableId="2034916124">
    <w:abstractNumId w:val="15"/>
  </w:num>
  <w:num w:numId="22" w16cid:durableId="2092312910">
    <w:abstractNumId w:val="20"/>
  </w:num>
  <w:num w:numId="23" w16cid:durableId="368916424">
    <w:abstractNumId w:val="9"/>
  </w:num>
  <w:num w:numId="24" w16cid:durableId="1515028175">
    <w:abstractNumId w:val="31"/>
  </w:num>
  <w:num w:numId="25" w16cid:durableId="75827102">
    <w:abstractNumId w:val="42"/>
  </w:num>
  <w:num w:numId="26" w16cid:durableId="975453323">
    <w:abstractNumId w:val="34"/>
  </w:num>
  <w:num w:numId="27" w16cid:durableId="923950234">
    <w:abstractNumId w:val="2"/>
  </w:num>
  <w:num w:numId="28" w16cid:durableId="921599018">
    <w:abstractNumId w:val="22"/>
  </w:num>
  <w:num w:numId="29" w16cid:durableId="1531576428">
    <w:abstractNumId w:val="8"/>
  </w:num>
  <w:num w:numId="30" w16cid:durableId="1131630102">
    <w:abstractNumId w:val="12"/>
  </w:num>
  <w:num w:numId="31" w16cid:durableId="618535145">
    <w:abstractNumId w:val="43"/>
  </w:num>
  <w:num w:numId="32" w16cid:durableId="1510218044">
    <w:abstractNumId w:val="37"/>
  </w:num>
  <w:num w:numId="33" w16cid:durableId="104467885">
    <w:abstractNumId w:val="48"/>
  </w:num>
  <w:num w:numId="34" w16cid:durableId="1794900323">
    <w:abstractNumId w:val="36"/>
  </w:num>
  <w:num w:numId="35" w16cid:durableId="1249656035">
    <w:abstractNumId w:val="23"/>
  </w:num>
  <w:num w:numId="36" w16cid:durableId="346711306">
    <w:abstractNumId w:val="11"/>
  </w:num>
  <w:num w:numId="37" w16cid:durableId="2044553481">
    <w:abstractNumId w:val="7"/>
  </w:num>
  <w:num w:numId="38" w16cid:durableId="1717659390">
    <w:abstractNumId w:val="32"/>
  </w:num>
  <w:num w:numId="39" w16cid:durableId="1532261844">
    <w:abstractNumId w:val="44"/>
  </w:num>
  <w:num w:numId="40" w16cid:durableId="1901164440">
    <w:abstractNumId w:val="4"/>
  </w:num>
  <w:num w:numId="41" w16cid:durableId="1049525749">
    <w:abstractNumId w:val="19"/>
  </w:num>
  <w:num w:numId="42" w16cid:durableId="732969714">
    <w:abstractNumId w:val="46"/>
  </w:num>
  <w:num w:numId="43" w16cid:durableId="503084129">
    <w:abstractNumId w:val="26"/>
  </w:num>
  <w:num w:numId="44" w16cid:durableId="660431470">
    <w:abstractNumId w:val="27"/>
  </w:num>
  <w:num w:numId="45" w16cid:durableId="127747684">
    <w:abstractNumId w:val="45"/>
  </w:num>
  <w:num w:numId="46" w16cid:durableId="1797289522">
    <w:abstractNumId w:val="6"/>
  </w:num>
  <w:num w:numId="47" w16cid:durableId="1252660071">
    <w:abstractNumId w:val="39"/>
  </w:num>
  <w:num w:numId="48" w16cid:durableId="64180750">
    <w:abstractNumId w:val="10"/>
  </w:num>
  <w:num w:numId="49" w16cid:durableId="1430276950">
    <w:abstractNumId w:val="29"/>
  </w:num>
  <w:num w:numId="50" w16cid:durableId="28608660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1FB"/>
    <w:rsid w:val="00005220"/>
    <w:rsid w:val="00011BBA"/>
    <w:rsid w:val="0002183C"/>
    <w:rsid w:val="0002695B"/>
    <w:rsid w:val="00056F8F"/>
    <w:rsid w:val="000C3979"/>
    <w:rsid w:val="000C61FB"/>
    <w:rsid w:val="000C69ED"/>
    <w:rsid w:val="000D3974"/>
    <w:rsid w:val="000D460D"/>
    <w:rsid w:val="00124DE2"/>
    <w:rsid w:val="001353DC"/>
    <w:rsid w:val="00135EE3"/>
    <w:rsid w:val="0015664F"/>
    <w:rsid w:val="002177CF"/>
    <w:rsid w:val="00235E78"/>
    <w:rsid w:val="00241D3A"/>
    <w:rsid w:val="00280225"/>
    <w:rsid w:val="002E1A36"/>
    <w:rsid w:val="002E59CE"/>
    <w:rsid w:val="002F1FA6"/>
    <w:rsid w:val="00317FF6"/>
    <w:rsid w:val="0032783A"/>
    <w:rsid w:val="00327ACF"/>
    <w:rsid w:val="00346D67"/>
    <w:rsid w:val="00375BA2"/>
    <w:rsid w:val="00391926"/>
    <w:rsid w:val="003D2FC2"/>
    <w:rsid w:val="003F40D1"/>
    <w:rsid w:val="004422B5"/>
    <w:rsid w:val="00447F48"/>
    <w:rsid w:val="004706B3"/>
    <w:rsid w:val="00484679"/>
    <w:rsid w:val="004B06C8"/>
    <w:rsid w:val="004C1DF8"/>
    <w:rsid w:val="004C426F"/>
    <w:rsid w:val="004E76A2"/>
    <w:rsid w:val="004F2CDD"/>
    <w:rsid w:val="005026BA"/>
    <w:rsid w:val="005145C7"/>
    <w:rsid w:val="005225DF"/>
    <w:rsid w:val="005378B2"/>
    <w:rsid w:val="00547CAE"/>
    <w:rsid w:val="005C74CD"/>
    <w:rsid w:val="00610738"/>
    <w:rsid w:val="00666A7F"/>
    <w:rsid w:val="00680407"/>
    <w:rsid w:val="0069019C"/>
    <w:rsid w:val="006925EE"/>
    <w:rsid w:val="006A7F4D"/>
    <w:rsid w:val="006B3091"/>
    <w:rsid w:val="0071177A"/>
    <w:rsid w:val="00726F91"/>
    <w:rsid w:val="00731734"/>
    <w:rsid w:val="00745E18"/>
    <w:rsid w:val="007665AD"/>
    <w:rsid w:val="00794F82"/>
    <w:rsid w:val="007C3C44"/>
    <w:rsid w:val="007D1621"/>
    <w:rsid w:val="007E63E3"/>
    <w:rsid w:val="00812ED0"/>
    <w:rsid w:val="008168FB"/>
    <w:rsid w:val="0083644E"/>
    <w:rsid w:val="00840447"/>
    <w:rsid w:val="00847609"/>
    <w:rsid w:val="00853E2F"/>
    <w:rsid w:val="008556BA"/>
    <w:rsid w:val="00883729"/>
    <w:rsid w:val="008A2657"/>
    <w:rsid w:val="008A75D4"/>
    <w:rsid w:val="008C087E"/>
    <w:rsid w:val="008C7588"/>
    <w:rsid w:val="008D23E2"/>
    <w:rsid w:val="00902572"/>
    <w:rsid w:val="00911467"/>
    <w:rsid w:val="00913139"/>
    <w:rsid w:val="00930EC9"/>
    <w:rsid w:val="00935A04"/>
    <w:rsid w:val="009558D1"/>
    <w:rsid w:val="00984F84"/>
    <w:rsid w:val="00986FB4"/>
    <w:rsid w:val="00990AA5"/>
    <w:rsid w:val="009A018D"/>
    <w:rsid w:val="009A199F"/>
    <w:rsid w:val="009B2F84"/>
    <w:rsid w:val="009C03CB"/>
    <w:rsid w:val="00A11475"/>
    <w:rsid w:val="00A171F5"/>
    <w:rsid w:val="00A20F92"/>
    <w:rsid w:val="00A752C6"/>
    <w:rsid w:val="00A8033F"/>
    <w:rsid w:val="00A81F2C"/>
    <w:rsid w:val="00A9776B"/>
    <w:rsid w:val="00AB02AC"/>
    <w:rsid w:val="00AE1EE8"/>
    <w:rsid w:val="00AE7D1A"/>
    <w:rsid w:val="00AF4228"/>
    <w:rsid w:val="00B416F7"/>
    <w:rsid w:val="00B70BEF"/>
    <w:rsid w:val="00B836E3"/>
    <w:rsid w:val="00B909C9"/>
    <w:rsid w:val="00BD5EE0"/>
    <w:rsid w:val="00BE7C2C"/>
    <w:rsid w:val="00BF137C"/>
    <w:rsid w:val="00C04DAB"/>
    <w:rsid w:val="00C2576A"/>
    <w:rsid w:val="00C263A0"/>
    <w:rsid w:val="00C30568"/>
    <w:rsid w:val="00C421EB"/>
    <w:rsid w:val="00CA10CF"/>
    <w:rsid w:val="00CC07E5"/>
    <w:rsid w:val="00CC2770"/>
    <w:rsid w:val="00CE4354"/>
    <w:rsid w:val="00D1256B"/>
    <w:rsid w:val="00D15F4E"/>
    <w:rsid w:val="00D21092"/>
    <w:rsid w:val="00D83927"/>
    <w:rsid w:val="00D87A6F"/>
    <w:rsid w:val="00D90053"/>
    <w:rsid w:val="00E00C2C"/>
    <w:rsid w:val="00E13039"/>
    <w:rsid w:val="00E1630D"/>
    <w:rsid w:val="00E60771"/>
    <w:rsid w:val="00E623FC"/>
    <w:rsid w:val="00EC2A56"/>
    <w:rsid w:val="00ED1F27"/>
    <w:rsid w:val="00EF4385"/>
    <w:rsid w:val="00F117B8"/>
    <w:rsid w:val="00F1202E"/>
    <w:rsid w:val="00F37E0E"/>
    <w:rsid w:val="00F54290"/>
    <w:rsid w:val="00F62A6E"/>
    <w:rsid w:val="00F746CB"/>
    <w:rsid w:val="00F77A4B"/>
    <w:rsid w:val="00FB114E"/>
    <w:rsid w:val="00FD08D1"/>
    <w:rsid w:val="00FD7718"/>
    <w:rsid w:val="00FE10E0"/>
    <w:rsid w:val="00FF17DE"/>
  </w:rsids>
  <m:mathPr>
    <m:mathFont m:val="Cambria Math"/>
    <m:brkBin m:val="before"/>
    <m:brkBinSub m:val="--"/>
    <m:smallFrac m:val="0"/>
    <m:dispDef/>
    <m:lMargin m:val="0"/>
    <m:rMargin m:val="0"/>
    <m:defJc m:val="centerGroup"/>
    <m:wrapIndent m:val="1440"/>
    <m:intLim m:val="subSup"/>
    <m:naryLim m:val="undOvr"/>
  </m:mathPr>
  <w:themeFontLang w:val="en-IN"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CE72D"/>
  <w15:docId w15:val="{14913D25-30EF-486F-A7FC-E5C8BADFD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3A1"/>
    <w:pPr>
      <w:widowControl w:val="0"/>
    </w:pPr>
    <w:rPr>
      <w:rFonts w:ascii="Trebuchet MS" w:eastAsia="Trebuchet MS" w:hAnsi="Trebuchet MS" w:cs="Trebuchet MS"/>
      <w:sz w:val="22"/>
      <w:lang w:val="en-GB" w:bidi="en-US"/>
    </w:rPr>
  </w:style>
  <w:style w:type="paragraph" w:styleId="Heading1">
    <w:name w:val="heading 1"/>
    <w:basedOn w:val="Normal"/>
    <w:link w:val="Heading1Char"/>
    <w:uiPriority w:val="9"/>
    <w:qFormat/>
    <w:rsid w:val="005E43A1"/>
    <w:pPr>
      <w:ind w:left="18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5E43A1"/>
    <w:rPr>
      <w:rFonts w:ascii="Trebuchet MS" w:eastAsia="Trebuchet MS" w:hAnsi="Trebuchet MS" w:cs="Trebuchet MS"/>
      <w:b/>
      <w:bCs/>
      <w:sz w:val="24"/>
      <w:szCs w:val="24"/>
      <w:lang w:val="en-US" w:bidi="en-US"/>
    </w:rPr>
  </w:style>
  <w:style w:type="character" w:customStyle="1" w:styleId="BodyTextChar">
    <w:name w:val="Body Text Char"/>
    <w:basedOn w:val="DefaultParagraphFont"/>
    <w:link w:val="BodyText"/>
    <w:uiPriority w:val="1"/>
    <w:qFormat/>
    <w:rsid w:val="005E43A1"/>
    <w:rPr>
      <w:rFonts w:ascii="Trebuchet MS" w:eastAsia="Trebuchet MS" w:hAnsi="Trebuchet MS" w:cs="Trebuchet MS"/>
      <w:sz w:val="24"/>
      <w:szCs w:val="24"/>
      <w:lang w:val="en-US" w:bidi="en-US"/>
    </w:rPr>
  </w:style>
  <w:style w:type="character" w:customStyle="1" w:styleId="BalloonTextChar">
    <w:name w:val="Balloon Text Char"/>
    <w:basedOn w:val="DefaultParagraphFont"/>
    <w:link w:val="BalloonText"/>
    <w:uiPriority w:val="99"/>
    <w:semiHidden/>
    <w:qFormat/>
    <w:rsid w:val="000568FD"/>
    <w:rPr>
      <w:rFonts w:ascii="Segoe UI" w:eastAsia="Trebuchet MS" w:hAnsi="Segoe UI" w:cs="Segoe UI"/>
      <w:sz w:val="18"/>
      <w:szCs w:val="18"/>
      <w:lang w:val="en-US" w:bidi="en-US"/>
    </w:rPr>
  </w:style>
  <w:style w:type="character" w:customStyle="1" w:styleId="NoSpacingChar">
    <w:name w:val="No Spacing Char"/>
    <w:basedOn w:val="DefaultParagraphFont"/>
    <w:link w:val="NoSpacing"/>
    <w:uiPriority w:val="1"/>
    <w:qFormat/>
    <w:rsid w:val="000B3DC0"/>
    <w:rPr>
      <w:rFonts w:eastAsiaTheme="minorEastAsia"/>
      <w:sz w:val="20"/>
      <w:szCs w:val="20"/>
      <w:lang w:val="en-US" w:bidi="en-US"/>
    </w:rPr>
  </w:style>
  <w:style w:type="character" w:customStyle="1" w:styleId="TitleChar">
    <w:name w:val="Title Char"/>
    <w:basedOn w:val="DefaultParagraphFont"/>
    <w:link w:val="Title"/>
    <w:qFormat/>
    <w:rsid w:val="00973CFD"/>
    <w:rPr>
      <w:rFonts w:ascii="Cambria" w:eastAsia="Times New Roman" w:hAnsi="Cambria" w:cs="Times New Roman"/>
      <w:color w:val="17365D"/>
      <w:spacing w:val="5"/>
      <w:kern w:val="2"/>
      <w:sz w:val="52"/>
      <w:szCs w:val="52"/>
      <w:lang w:val="en-US"/>
    </w:rPr>
  </w:style>
  <w:style w:type="character" w:customStyle="1" w:styleId="HeaderChar">
    <w:name w:val="Header Char"/>
    <w:basedOn w:val="DefaultParagraphFont"/>
    <w:link w:val="Header"/>
    <w:uiPriority w:val="99"/>
    <w:qFormat/>
    <w:rsid w:val="007529E6"/>
    <w:rPr>
      <w:rFonts w:ascii="Trebuchet MS" w:eastAsia="Trebuchet MS" w:hAnsi="Trebuchet MS" w:cs="Trebuchet MS"/>
      <w:lang w:val="en-US" w:bidi="en-US"/>
    </w:rPr>
  </w:style>
  <w:style w:type="character" w:customStyle="1" w:styleId="FooterChar">
    <w:name w:val="Footer Char"/>
    <w:basedOn w:val="DefaultParagraphFont"/>
    <w:link w:val="Footer"/>
    <w:uiPriority w:val="99"/>
    <w:qFormat/>
    <w:rsid w:val="007529E6"/>
    <w:rPr>
      <w:rFonts w:ascii="Trebuchet MS" w:eastAsia="Trebuchet MS" w:hAnsi="Trebuchet MS" w:cs="Trebuchet MS"/>
      <w:lang w:val="en-US" w:bidi="en-US"/>
    </w:rPr>
  </w:style>
  <w:style w:type="character" w:customStyle="1" w:styleId="ListLabel1">
    <w:name w:val="ListLabel 1"/>
    <w:qFormat/>
    <w:rPr>
      <w:rFonts w:eastAsia="Trebuchet MS" w:cs="Trebuchet MS"/>
      <w:spacing w:val="-17"/>
      <w:w w:val="100"/>
      <w:sz w:val="24"/>
      <w:szCs w:val="24"/>
      <w:lang w:val="en-US" w:eastAsia="en-US" w:bidi="en-US"/>
    </w:rPr>
  </w:style>
  <w:style w:type="character" w:customStyle="1" w:styleId="ListLabel2">
    <w:name w:val="ListLabel 2"/>
    <w:qFormat/>
    <w:rPr>
      <w:lang w:val="en-US" w:eastAsia="en-US" w:bidi="en-US"/>
    </w:rPr>
  </w:style>
  <w:style w:type="character" w:customStyle="1" w:styleId="ListLabel3">
    <w:name w:val="ListLabel 3"/>
    <w:qFormat/>
    <w:rPr>
      <w:lang w:val="en-US" w:eastAsia="en-US" w:bidi="en-US"/>
    </w:rPr>
  </w:style>
  <w:style w:type="character" w:customStyle="1" w:styleId="ListLabel4">
    <w:name w:val="ListLabel 4"/>
    <w:qFormat/>
    <w:rPr>
      <w:lang w:val="en-US" w:eastAsia="en-US" w:bidi="en-US"/>
    </w:rPr>
  </w:style>
  <w:style w:type="character" w:customStyle="1" w:styleId="ListLabel5">
    <w:name w:val="ListLabel 5"/>
    <w:qFormat/>
    <w:rPr>
      <w:lang w:val="en-US" w:eastAsia="en-US" w:bidi="en-US"/>
    </w:rPr>
  </w:style>
  <w:style w:type="character" w:customStyle="1" w:styleId="ListLabel6">
    <w:name w:val="ListLabel 6"/>
    <w:qFormat/>
    <w:rPr>
      <w:lang w:val="en-US" w:eastAsia="en-US" w:bidi="en-US"/>
    </w:rPr>
  </w:style>
  <w:style w:type="character" w:customStyle="1" w:styleId="ListLabel7">
    <w:name w:val="ListLabel 7"/>
    <w:qFormat/>
    <w:rPr>
      <w:lang w:val="en-US" w:eastAsia="en-US" w:bidi="en-US"/>
    </w:rPr>
  </w:style>
  <w:style w:type="character" w:customStyle="1" w:styleId="ListLabel8">
    <w:name w:val="ListLabel 8"/>
    <w:qFormat/>
    <w:rPr>
      <w:lang w:val="en-US" w:eastAsia="en-US" w:bidi="en-US"/>
    </w:rPr>
  </w:style>
  <w:style w:type="character" w:customStyle="1" w:styleId="ListLabel9">
    <w:name w:val="ListLabel 9"/>
    <w:qFormat/>
    <w:rPr>
      <w:lang w:val="en-US" w:eastAsia="en-US" w:bidi="en-US"/>
    </w:rPr>
  </w:style>
  <w:style w:type="character" w:customStyle="1" w:styleId="ListLabel10">
    <w:name w:val="ListLabel 10"/>
    <w:qFormat/>
    <w:rPr>
      <w:rFonts w:eastAsia="Trebuchet MS" w:cs="Trebuchet MS"/>
      <w:spacing w:val="-2"/>
      <w:w w:val="100"/>
      <w:sz w:val="24"/>
      <w:szCs w:val="24"/>
      <w:lang w:val="en-US" w:eastAsia="en-US" w:bidi="en-US"/>
    </w:rPr>
  </w:style>
  <w:style w:type="character" w:customStyle="1" w:styleId="ListLabel11">
    <w:name w:val="ListLabel 11"/>
    <w:qFormat/>
    <w:rPr>
      <w:lang w:val="en-US" w:eastAsia="en-US" w:bidi="en-US"/>
    </w:rPr>
  </w:style>
  <w:style w:type="character" w:customStyle="1" w:styleId="ListLabel12">
    <w:name w:val="ListLabel 12"/>
    <w:qFormat/>
    <w:rPr>
      <w:lang w:val="en-US" w:eastAsia="en-US" w:bidi="en-US"/>
    </w:rPr>
  </w:style>
  <w:style w:type="character" w:customStyle="1" w:styleId="ListLabel13">
    <w:name w:val="ListLabel 13"/>
    <w:qFormat/>
    <w:rPr>
      <w:lang w:val="en-US" w:eastAsia="en-US" w:bidi="en-US"/>
    </w:rPr>
  </w:style>
  <w:style w:type="character" w:customStyle="1" w:styleId="ListLabel14">
    <w:name w:val="ListLabel 14"/>
    <w:qFormat/>
    <w:rPr>
      <w:lang w:val="en-US" w:eastAsia="en-US" w:bidi="en-US"/>
    </w:rPr>
  </w:style>
  <w:style w:type="character" w:customStyle="1" w:styleId="ListLabel15">
    <w:name w:val="ListLabel 15"/>
    <w:qFormat/>
    <w:rPr>
      <w:lang w:val="en-US" w:eastAsia="en-US" w:bidi="en-US"/>
    </w:rPr>
  </w:style>
  <w:style w:type="character" w:customStyle="1" w:styleId="ListLabel16">
    <w:name w:val="ListLabel 16"/>
    <w:qFormat/>
    <w:rPr>
      <w:lang w:val="en-US" w:eastAsia="en-US" w:bidi="en-US"/>
    </w:rPr>
  </w:style>
  <w:style w:type="character" w:customStyle="1" w:styleId="ListLabel17">
    <w:name w:val="ListLabel 17"/>
    <w:qFormat/>
    <w:rPr>
      <w:lang w:val="en-US" w:eastAsia="en-US" w:bidi="en-US"/>
    </w:rPr>
  </w:style>
  <w:style w:type="character" w:customStyle="1" w:styleId="ListLabel18">
    <w:name w:val="ListLabel 18"/>
    <w:qFormat/>
    <w:rPr>
      <w:lang w:val="en-US" w:eastAsia="en-US" w:bidi="en-US"/>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style>
  <w:style w:type="character" w:customStyle="1" w:styleId="ListLabel23">
    <w:name w:val="ListLabel 23"/>
    <w:qFormat/>
  </w:style>
  <w:style w:type="character" w:customStyle="1" w:styleId="ListLabel24">
    <w:name w:val="ListLabel 24"/>
    <w:qFormat/>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color w:val="auto"/>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ascii="Arial Unicode MS" w:hAnsi="Arial Unicode MS"/>
      <w:b/>
      <w:bCs/>
      <w:sz w:val="20"/>
      <w:szCs w:val="24"/>
    </w:rPr>
  </w:style>
  <w:style w:type="character" w:customStyle="1" w:styleId="ListLabel48">
    <w:name w:val="ListLabel 48"/>
    <w:qFormat/>
    <w:rPr>
      <w:rFonts w:ascii="Arial Unicode MS" w:hAnsi="Arial Unicode MS"/>
      <w:b/>
      <w:sz w:val="20"/>
      <w:szCs w:val="24"/>
    </w:rPr>
  </w:style>
  <w:style w:type="character" w:customStyle="1" w:styleId="ListLabel49">
    <w:name w:val="ListLabel 49"/>
    <w:qFormat/>
    <w:rPr>
      <w:rFonts w:ascii="Arial Unicode MS" w:hAnsi="Arial Unicode MS"/>
      <w:b/>
      <w:sz w:val="20"/>
      <w:szCs w:val="24"/>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rFonts w:ascii="Arial Unicode MS" w:hAnsi="Arial Unicode MS"/>
      <w:b/>
      <w:bCs/>
      <w:sz w:val="24"/>
    </w:rPr>
  </w:style>
  <w:style w:type="character" w:customStyle="1" w:styleId="ListLabel60">
    <w:name w:val="ListLabel 60"/>
    <w:qFormat/>
    <w:rPr>
      <w:rFonts w:ascii="Arial Unicode MS" w:hAnsi="Arial Unicode MS"/>
      <w:b/>
      <w:bCs/>
      <w:sz w:val="20"/>
      <w:szCs w:val="24"/>
    </w:rPr>
  </w:style>
  <w:style w:type="character" w:customStyle="1" w:styleId="ListLabel61">
    <w:name w:val="ListLabel 61"/>
    <w:qFormat/>
    <w:rPr>
      <w:rFonts w:ascii="Arial Unicode MS" w:hAnsi="Arial Unicode MS"/>
      <w:b/>
      <w:sz w:val="20"/>
      <w:szCs w:val="24"/>
    </w:rPr>
  </w:style>
  <w:style w:type="character" w:customStyle="1" w:styleId="ListLabel62">
    <w:name w:val="ListLabel 62"/>
    <w:qFormat/>
    <w:rPr>
      <w:rFonts w:ascii="Arial Unicode MS" w:hAnsi="Arial Unicode MS"/>
      <w:b/>
      <w:sz w:val="20"/>
      <w:szCs w:val="24"/>
    </w:rPr>
  </w:style>
  <w:style w:type="character" w:customStyle="1" w:styleId="ListLabel63">
    <w:name w:val="ListLabel 63"/>
    <w:qFormat/>
    <w:rPr>
      <w:rFonts w:ascii="Arial Unicode MS" w:hAnsi="Arial Unicode MS"/>
      <w:b/>
      <w:bCs/>
      <w:sz w:val="24"/>
    </w:rPr>
  </w:style>
  <w:style w:type="paragraph" w:customStyle="1" w:styleId="Heading">
    <w:name w:val="Heading"/>
    <w:basedOn w:val="Normal"/>
    <w:next w:val="BodyText"/>
    <w:qFormat/>
    <w:pPr>
      <w:keepNext/>
      <w:spacing w:before="240" w:after="120"/>
    </w:pPr>
    <w:rPr>
      <w:rFonts w:ascii="Liberation Sans" w:eastAsia="Droid Sans Fallback" w:hAnsi="Liberation Sans" w:cs="FreeSans"/>
      <w:sz w:val="28"/>
      <w:szCs w:val="28"/>
    </w:rPr>
  </w:style>
  <w:style w:type="paragraph" w:styleId="BodyText">
    <w:name w:val="Body Text"/>
    <w:basedOn w:val="Normal"/>
    <w:link w:val="BodyTextChar"/>
    <w:uiPriority w:val="1"/>
    <w:qFormat/>
    <w:rsid w:val="005E43A1"/>
    <w:rPr>
      <w:sz w:val="24"/>
      <w:szCs w:val="24"/>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ListParagraph">
    <w:name w:val="List Paragraph"/>
    <w:basedOn w:val="Normal"/>
    <w:uiPriority w:val="34"/>
    <w:qFormat/>
    <w:rsid w:val="005E43A1"/>
    <w:pPr>
      <w:ind w:left="538" w:hanging="358"/>
    </w:pPr>
  </w:style>
  <w:style w:type="paragraph" w:styleId="BalloonText">
    <w:name w:val="Balloon Text"/>
    <w:basedOn w:val="Normal"/>
    <w:link w:val="BalloonTextChar"/>
    <w:uiPriority w:val="99"/>
    <w:semiHidden/>
    <w:unhideWhenUsed/>
    <w:qFormat/>
    <w:rsid w:val="000568FD"/>
    <w:rPr>
      <w:rFonts w:ascii="Segoe UI" w:hAnsi="Segoe UI" w:cs="Segoe UI"/>
      <w:sz w:val="18"/>
      <w:szCs w:val="18"/>
    </w:rPr>
  </w:style>
  <w:style w:type="paragraph" w:styleId="NoSpacing">
    <w:name w:val="No Spacing"/>
    <w:basedOn w:val="Normal"/>
    <w:link w:val="NoSpacingChar"/>
    <w:uiPriority w:val="1"/>
    <w:qFormat/>
    <w:rsid w:val="000B3DC0"/>
    <w:pPr>
      <w:widowControl/>
    </w:pPr>
    <w:rPr>
      <w:rFonts w:asciiTheme="minorHAnsi" w:eastAsiaTheme="minorEastAsia" w:hAnsiTheme="minorHAnsi" w:cstheme="minorBidi"/>
      <w:sz w:val="20"/>
      <w:szCs w:val="20"/>
    </w:rPr>
  </w:style>
  <w:style w:type="paragraph" w:styleId="Title">
    <w:name w:val="Title"/>
    <w:basedOn w:val="Normal"/>
    <w:next w:val="Normal"/>
    <w:link w:val="TitleChar"/>
    <w:qFormat/>
    <w:rsid w:val="00973CFD"/>
    <w:pPr>
      <w:widowControl/>
      <w:pBdr>
        <w:bottom w:val="single" w:sz="8" w:space="4" w:color="4F81BD"/>
      </w:pBdr>
      <w:spacing w:after="300"/>
      <w:contextualSpacing/>
      <w:jc w:val="center"/>
    </w:pPr>
    <w:rPr>
      <w:rFonts w:ascii="Cambria" w:eastAsia="Times New Roman" w:hAnsi="Cambria" w:cs="Times New Roman"/>
      <w:color w:val="17365D"/>
      <w:spacing w:val="5"/>
      <w:kern w:val="2"/>
      <w:sz w:val="52"/>
      <w:szCs w:val="52"/>
      <w:lang w:bidi="ar-SA"/>
    </w:rPr>
  </w:style>
  <w:style w:type="paragraph" w:styleId="Header">
    <w:name w:val="header"/>
    <w:basedOn w:val="Normal"/>
    <w:link w:val="HeaderChar"/>
    <w:uiPriority w:val="99"/>
    <w:unhideWhenUsed/>
    <w:rsid w:val="007529E6"/>
    <w:pPr>
      <w:tabs>
        <w:tab w:val="center" w:pos="4513"/>
        <w:tab w:val="right" w:pos="9026"/>
      </w:tabs>
    </w:pPr>
  </w:style>
  <w:style w:type="paragraph" w:styleId="Footer">
    <w:name w:val="footer"/>
    <w:basedOn w:val="Normal"/>
    <w:link w:val="FooterChar"/>
    <w:uiPriority w:val="99"/>
    <w:unhideWhenUsed/>
    <w:rsid w:val="007529E6"/>
    <w:pPr>
      <w:tabs>
        <w:tab w:val="center" w:pos="4513"/>
        <w:tab w:val="right" w:pos="9026"/>
      </w:tabs>
    </w:pPr>
  </w:style>
  <w:style w:type="paragraph" w:styleId="NormalWeb">
    <w:name w:val="Normal (Web)"/>
    <w:basedOn w:val="Normal"/>
    <w:uiPriority w:val="99"/>
    <w:unhideWhenUsed/>
    <w:qFormat/>
    <w:rsid w:val="00AB5024"/>
    <w:pPr>
      <w:widowControl/>
      <w:spacing w:beforeAutospacing="1" w:afterAutospacing="1"/>
    </w:pPr>
    <w:rPr>
      <w:rFonts w:ascii="Times New Roman" w:eastAsia="Times New Roman" w:hAnsi="Times New Roman" w:cs="Times New Roman"/>
      <w:sz w:val="24"/>
      <w:szCs w:val="24"/>
      <w:lang w:val="en-IN" w:eastAsia="en-IN" w:bidi="ar-SA"/>
    </w:rPr>
  </w:style>
  <w:style w:type="table" w:styleId="TableGrid">
    <w:name w:val="Table Grid"/>
    <w:basedOn w:val="TableNormal"/>
    <w:uiPriority w:val="59"/>
    <w:rsid w:val="00BB585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0">
    <w:name w:val="TableGrid"/>
    <w:rsid w:val="00933614"/>
    <w:rPr>
      <w:rFonts w:eastAsiaTheme="minorEastAsia"/>
      <w:lang w:eastAsia="en-IN"/>
    </w:rPr>
    <w:tblPr>
      <w:tblCellMar>
        <w:top w:w="0" w:type="dxa"/>
        <w:left w:w="0" w:type="dxa"/>
        <w:bottom w:w="0" w:type="dxa"/>
        <w:right w:w="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rebuchet MS" w:eastAsia="Trebuchet MS" w:hAnsi="Trebuchet MS" w:cs="Trebuchet MS"/>
      <w:szCs w:val="20"/>
      <w:lang w:val="en-US" w:bidi="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C2A56"/>
    <w:rPr>
      <w:b/>
      <w:bCs/>
    </w:rPr>
  </w:style>
  <w:style w:type="character" w:customStyle="1" w:styleId="CommentSubjectChar">
    <w:name w:val="Comment Subject Char"/>
    <w:basedOn w:val="CommentTextChar"/>
    <w:link w:val="CommentSubject"/>
    <w:uiPriority w:val="99"/>
    <w:semiHidden/>
    <w:rsid w:val="00EC2A56"/>
    <w:rPr>
      <w:rFonts w:ascii="Trebuchet MS" w:eastAsia="Trebuchet MS" w:hAnsi="Trebuchet MS" w:cs="Trebuchet MS"/>
      <w:b/>
      <w:bCs/>
      <w:szCs w:val="20"/>
      <w:lang w:val="en-US" w:bidi="en-US"/>
    </w:rPr>
  </w:style>
  <w:style w:type="paragraph" w:styleId="Revision">
    <w:name w:val="Revision"/>
    <w:hidden/>
    <w:uiPriority w:val="99"/>
    <w:semiHidden/>
    <w:rsid w:val="004422B5"/>
    <w:rPr>
      <w:rFonts w:ascii="Trebuchet MS" w:eastAsia="Trebuchet MS" w:hAnsi="Trebuchet MS" w:cs="Trebuchet MS"/>
      <w:sz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618031">
      <w:bodyDiv w:val="1"/>
      <w:marLeft w:val="0"/>
      <w:marRight w:val="0"/>
      <w:marTop w:val="0"/>
      <w:marBottom w:val="0"/>
      <w:divBdr>
        <w:top w:val="none" w:sz="0" w:space="0" w:color="auto"/>
        <w:left w:val="none" w:sz="0" w:space="0" w:color="auto"/>
        <w:bottom w:val="none" w:sz="0" w:space="0" w:color="auto"/>
        <w:right w:val="none" w:sz="0" w:space="0" w:color="auto"/>
      </w:divBdr>
    </w:div>
    <w:div w:id="10611720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8C376-005F-49F6-826B-4AB4E991C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4</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 Sundar</dc:creator>
  <dc:description/>
  <cp:lastModifiedBy>Bindusree A R</cp:lastModifiedBy>
  <cp:revision>32</cp:revision>
  <cp:lastPrinted>2021-03-12T10:12:00Z</cp:lastPrinted>
  <dcterms:created xsi:type="dcterms:W3CDTF">2020-10-22T13:42:00Z</dcterms:created>
  <dcterms:modified xsi:type="dcterms:W3CDTF">2025-06-18T06:58:00Z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